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C1953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1F4E79" w:themeColor="accent5" w:themeShade="80"/>
          <w:sz w:val="40"/>
          <w:szCs w:val="40"/>
        </w:rPr>
      </w:pPr>
      <w:bookmarkStart w:id="0" w:name="_Hlk49416763"/>
      <w:r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 xml:space="preserve">Name of </w:t>
      </w:r>
      <w:r w:rsidR="006C134A"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>Organization</w:t>
      </w:r>
    </w:p>
    <w:p w14:paraId="1C1FD903" w14:textId="77777777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color w:val="1F4E79" w:themeColor="accent5" w:themeShade="80"/>
        </w:rPr>
      </w:pPr>
    </w:p>
    <w:p w14:paraId="0CD5060F" w14:textId="7B16076D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 w:rsidRPr="008C1953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Incident Response </w:t>
      </w:r>
      <w:r w:rsidR="006B1E2B">
        <w:rPr>
          <w:rFonts w:ascii="Century Gothic" w:hAnsi="Century Gothic"/>
          <w:b/>
          <w:color w:val="1F4E79" w:themeColor="accent5" w:themeShade="80"/>
          <w:sz w:val="72"/>
          <w:szCs w:val="72"/>
        </w:rPr>
        <w:t>Management Log</w:t>
      </w:r>
    </w:p>
    <w:p w14:paraId="1FD31FFE" w14:textId="6163C19C" w:rsidR="00427A2F" w:rsidRPr="008C1953" w:rsidRDefault="00AF0AAD" w:rsidP="004E275A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  <w:szCs w:val="40"/>
        </w:rPr>
        <w:t>December</w:t>
      </w:r>
      <w:r w:rsidR="00D54B38">
        <w:rPr>
          <w:rFonts w:ascii="Century Gothic" w:hAnsi="Century Gothic"/>
          <w:color w:val="1F4E79" w:themeColor="accent5" w:themeShade="80"/>
          <w:sz w:val="40"/>
          <w:szCs w:val="40"/>
        </w:rPr>
        <w:t xml:space="preserve"> </w:t>
      </w:r>
      <w:r w:rsidR="00427A2F" w:rsidRPr="008C1953">
        <w:rPr>
          <w:rFonts w:ascii="Century Gothic" w:hAnsi="Century Gothic"/>
          <w:color w:val="1F4E79" w:themeColor="accent5" w:themeShade="80"/>
          <w:sz w:val="40"/>
          <w:szCs w:val="40"/>
        </w:rPr>
        <w:t>202</w:t>
      </w:r>
      <w:bookmarkEnd w:id="0"/>
      <w:r w:rsidR="004E275A" w:rsidRPr="008C1953">
        <w:rPr>
          <w:rFonts w:ascii="Century Gothic" w:hAnsi="Century Gothic"/>
          <w:color w:val="1F4E79" w:themeColor="accent5" w:themeShade="80"/>
          <w:sz w:val="40"/>
          <w:szCs w:val="40"/>
        </w:rPr>
        <w:t>1</w:t>
      </w:r>
    </w:p>
    <w:p w14:paraId="5CDEA51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8B86654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F4645B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9F17C8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6D5E87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5756F59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33FE7C5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6BCD02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766D43B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4A6A040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35560F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F4BE230" w14:textId="637AFC4C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02DEC5F" w14:textId="7CD1962E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F7B6038" w14:textId="0B270FCD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12B721B" w14:textId="498C0B69" w:rsidR="00BD1BF9" w:rsidRPr="008C1953" w:rsidRDefault="00C465F4" w:rsidP="008C1953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 w:rsidR="004E09E7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ision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4E275A" w14:paraId="6FE377B8" w14:textId="77777777" w:rsidTr="004E275A">
        <w:tc>
          <w:tcPr>
            <w:tcW w:w="1975" w:type="dxa"/>
            <w:shd w:val="pct15" w:color="000000" w:fill="FFFFFF"/>
          </w:tcPr>
          <w:p w14:paraId="548905CF" w14:textId="03438416" w:rsidR="004E275A" w:rsidRPr="004E275A" w:rsidRDefault="004E275A" w:rsidP="004E275A">
            <w:pPr>
              <w:pStyle w:val="BodyText"/>
              <w:jc w:val="center"/>
            </w:pPr>
            <w:bookmarkStart w:id="1" w:name="_Toc48562416"/>
            <w:bookmarkStart w:id="2" w:name="_Toc53665188"/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27B0A89F" w14:textId="502EE741" w:rsidR="004E275A" w:rsidRPr="004E275A" w:rsidRDefault="004E275A" w:rsidP="004E275A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3F41AE1C" w14:textId="326A8959" w:rsidR="004E275A" w:rsidRPr="004E275A" w:rsidRDefault="004E275A" w:rsidP="004E275A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5C1338C" w14:textId="3C23F8EB" w:rsidR="004E275A" w:rsidRPr="004E275A" w:rsidRDefault="004E275A" w:rsidP="004E275A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4E275A" w14:paraId="763F0CCD" w14:textId="77777777" w:rsidTr="004E275A">
        <w:tc>
          <w:tcPr>
            <w:tcW w:w="1975" w:type="dxa"/>
          </w:tcPr>
          <w:p w14:paraId="0474C356" w14:textId="2CF8172F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0E766687" w14:textId="5D9B617E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6F4809EE" w14:textId="1FFD9073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39B1D4D7" w14:textId="05F841B6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623F6A" w:rsidRPr="00F62393" w14:paraId="0DD6BFA1" w14:textId="77777777" w:rsidTr="000A468A">
        <w:tc>
          <w:tcPr>
            <w:tcW w:w="1975" w:type="dxa"/>
          </w:tcPr>
          <w:p w14:paraId="2E830727" w14:textId="4644B06C" w:rsidR="00623F6A" w:rsidRPr="00F62393" w:rsidRDefault="00623F6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73B63E34" w14:textId="78469164" w:rsidR="00623F6A" w:rsidRPr="00F62393" w:rsidRDefault="00623F6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317D4555" w14:textId="056E6C8A" w:rsidR="00623F6A" w:rsidRPr="00F62393" w:rsidRDefault="00623F6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2DD98BD9" w14:textId="449E3BF1" w:rsidR="00623F6A" w:rsidRPr="00F62393" w:rsidRDefault="00623F6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4E275A" w14:paraId="73E78559" w14:textId="77777777" w:rsidTr="004E275A">
        <w:tc>
          <w:tcPr>
            <w:tcW w:w="1975" w:type="dxa"/>
          </w:tcPr>
          <w:p w14:paraId="6BDB065C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C8FFB3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AA580AA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4A45D41F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09F4EC5" w14:textId="77777777" w:rsidTr="004E275A">
        <w:tc>
          <w:tcPr>
            <w:tcW w:w="1975" w:type="dxa"/>
          </w:tcPr>
          <w:p w14:paraId="13F38A3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0B170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7E813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D2F0A00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30802C9F" w14:textId="77777777" w:rsidTr="004E275A">
        <w:tc>
          <w:tcPr>
            <w:tcW w:w="1975" w:type="dxa"/>
          </w:tcPr>
          <w:p w14:paraId="2A849A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3C1F3590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456AFC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A13BCE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7D57A5C5" w14:textId="77777777" w:rsidTr="004E275A">
        <w:tc>
          <w:tcPr>
            <w:tcW w:w="1975" w:type="dxa"/>
          </w:tcPr>
          <w:p w14:paraId="701CBBBB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95AD61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CD51DE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6EA15EB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41D9AD09" w14:textId="77777777" w:rsidTr="004E275A">
        <w:tc>
          <w:tcPr>
            <w:tcW w:w="1975" w:type="dxa"/>
          </w:tcPr>
          <w:p w14:paraId="32D0420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A81F1F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62D62E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6374832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22076E2" w14:textId="77777777" w:rsidTr="004E275A">
        <w:tc>
          <w:tcPr>
            <w:tcW w:w="1975" w:type="dxa"/>
          </w:tcPr>
          <w:p w14:paraId="477944B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24D752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094F3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D45998D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29C1CCC1" w14:textId="77777777" w:rsidTr="004E275A">
        <w:tc>
          <w:tcPr>
            <w:tcW w:w="1975" w:type="dxa"/>
          </w:tcPr>
          <w:p w14:paraId="13F54342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321E5E9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067DF88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9B5426B" w14:textId="77777777" w:rsidR="004E275A" w:rsidRDefault="004E275A" w:rsidP="004E275A">
            <w:pPr>
              <w:pStyle w:val="BodyText"/>
              <w:jc w:val="left"/>
            </w:pPr>
          </w:p>
        </w:tc>
      </w:tr>
    </w:tbl>
    <w:p w14:paraId="250A2AC1" w14:textId="77777777" w:rsidR="004E275A" w:rsidRPr="00E5607E" w:rsidRDefault="004E275A" w:rsidP="004E275A">
      <w:pPr>
        <w:pStyle w:val="BodyText"/>
        <w:rPr>
          <w:sz w:val="22"/>
          <w:szCs w:val="22"/>
        </w:rPr>
      </w:pPr>
    </w:p>
    <w:p w14:paraId="308C1C20" w14:textId="77777777" w:rsidR="004E275A" w:rsidRPr="00E5607E" w:rsidRDefault="004E275A" w:rsidP="004E275A">
      <w:pPr>
        <w:rPr>
          <w:rFonts w:ascii="Segoe UI Semilight" w:hAnsi="Segoe UI Semilight" w:cs="Segoe UI Semilight"/>
          <w:sz w:val="22"/>
          <w:szCs w:val="22"/>
        </w:rPr>
      </w:pPr>
    </w:p>
    <w:p w14:paraId="355387B0" w14:textId="7BB821B4" w:rsidR="00A665FF" w:rsidRDefault="00A665FF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cs="Segoe UI Semilight"/>
          <w:sz w:val="22"/>
          <w:szCs w:val="22"/>
        </w:rPr>
        <w:br w:type="page"/>
      </w:r>
    </w:p>
    <w:p w14:paraId="6D1E49D1" w14:textId="72A5CE77" w:rsidR="00427A2F" w:rsidRPr="008C1953" w:rsidRDefault="00427A2F" w:rsidP="008C1953">
      <w:pPr>
        <w:pStyle w:val="FakeHeading1"/>
        <w:widowControl w:val="0"/>
        <w:jc w:val="center"/>
        <w:rPr>
          <w:color w:val="1F4E79" w:themeColor="accent5" w:themeShade="80"/>
        </w:rPr>
      </w:pPr>
      <w:r w:rsidRPr="008C1953">
        <w:rPr>
          <w:color w:val="1F4E79" w:themeColor="accent5" w:themeShade="80"/>
        </w:rPr>
        <w:lastRenderedPageBreak/>
        <w:t>Instructions</w:t>
      </w:r>
      <w:bookmarkEnd w:id="1"/>
      <w:bookmarkEnd w:id="2"/>
    </w:p>
    <w:p w14:paraId="139B2671" w14:textId="2BA3B216" w:rsidR="00894076" w:rsidRDefault="00894076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This Incident </w:t>
      </w:r>
      <w:r w:rsidR="009A2C58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R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esponse Management Log serves to d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ocument all security incident-related activities</w:t>
      </w:r>
      <w:r w:rsidR="00F1379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for a given incident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. 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This document should be updated 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throughout the Incident Response </w:t>
      </w:r>
      <w:r w:rsidR="00F1379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episode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.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Furthermore, e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ach </w:t>
      </w:r>
      <w:r w:rsidR="00F1379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Cybers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ecurity Incident Response Team (</w:t>
      </w:r>
      <w:r w:rsidR="00F1379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IRT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)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member 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must 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maintain a log of response team activities, findings, and interactions in support of the Information Security Incident Response. </w:t>
      </w:r>
    </w:p>
    <w:p w14:paraId="2420649B" w14:textId="0798CA71" w:rsidR="00894076" w:rsidRDefault="00894076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Communication between third parties (e.g.</w:t>
      </w:r>
      <w:r w:rsidR="00B967A9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,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cyber insurance, vendors</w:t>
      </w:r>
      <w:r w:rsidR="00B967A9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,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etc.) and escalations and information sharing with relevant or affected parties (e.g.</w:t>
      </w:r>
      <w:r w:rsidR="00B967A9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,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other organizations</w:t>
      </w:r>
      <w:r w:rsidR="00F1379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must be logged in this document.</w:t>
      </w:r>
    </w:p>
    <w:p w14:paraId="48E38D9B" w14:textId="64F71260" w:rsidR="006B1E2B" w:rsidRDefault="006B1E2B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  <w:r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All incident response logs will become a part of the Incident Response Report.</w:t>
      </w:r>
    </w:p>
    <w:p w14:paraId="7588E030" w14:textId="1F0D802F" w:rsidR="009A2C58" w:rsidRDefault="009A2C58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p w14:paraId="686BE0C1" w14:textId="77777777" w:rsidR="00BD48D7" w:rsidRDefault="00BD48D7">
      <w:pPr>
        <w:rPr>
          <w:rFonts w:ascii="Century Gothic" w:eastAsiaTheme="majorEastAsia" w:hAnsi="Century Gothic" w:cs="Segoe UI"/>
          <w:b/>
          <w:bCs/>
          <w:color w:val="1F4E79" w:themeColor="accent5" w:themeShade="80"/>
          <w:kern w:val="24"/>
          <w:sz w:val="40"/>
          <w:szCs w:val="32"/>
        </w:rPr>
      </w:pPr>
      <w:r>
        <w:rPr>
          <w:color w:val="1F4E79" w:themeColor="accent5" w:themeShade="80"/>
        </w:rPr>
        <w:br w:type="page"/>
      </w:r>
    </w:p>
    <w:p w14:paraId="4A42C8BC" w14:textId="6487E2D8" w:rsidR="00F86DE2" w:rsidRDefault="00F86DE2" w:rsidP="00F86DE2">
      <w:pPr>
        <w:pStyle w:val="FakeHeading1"/>
        <w:widowControl w:val="0"/>
        <w:jc w:val="center"/>
        <w:rPr>
          <w:color w:val="1F4E79" w:themeColor="accent5" w:themeShade="80"/>
        </w:rPr>
      </w:pPr>
      <w:r w:rsidRPr="008C1953">
        <w:rPr>
          <w:color w:val="1F4E79" w:themeColor="accent5" w:themeShade="80"/>
        </w:rPr>
        <w:lastRenderedPageBreak/>
        <w:t>I</w:t>
      </w:r>
      <w:r>
        <w:rPr>
          <w:color w:val="1F4E79" w:themeColor="accent5" w:themeShade="80"/>
        </w:rPr>
        <w:t xml:space="preserve">ncident </w:t>
      </w:r>
      <w:r w:rsidR="009A2C58">
        <w:rPr>
          <w:color w:val="1F4E79" w:themeColor="accent5" w:themeShade="80"/>
        </w:rPr>
        <w:t xml:space="preserve">Response </w:t>
      </w:r>
      <w:r w:rsidR="00612BA9">
        <w:rPr>
          <w:color w:val="1F4E79" w:themeColor="accent5" w:themeShade="80"/>
        </w:rPr>
        <w:t xml:space="preserve">Management </w:t>
      </w:r>
      <w:r>
        <w:rPr>
          <w:color w:val="1F4E79" w:themeColor="accent5" w:themeShade="80"/>
        </w:rPr>
        <w:t>Log</w:t>
      </w:r>
    </w:p>
    <w:p w14:paraId="254A170B" w14:textId="77777777" w:rsidR="000D19B0" w:rsidRDefault="000D19B0" w:rsidP="009A2C58">
      <w:pPr>
        <w:shd w:val="clear" w:color="auto" w:fill="FFFFFF"/>
        <w:spacing w:before="100" w:before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9A2C58" w14:paraId="7B196932" w14:textId="77777777" w:rsidTr="009A2C58">
        <w:trPr>
          <w:trHeight w:val="548"/>
        </w:trPr>
        <w:tc>
          <w:tcPr>
            <w:tcW w:w="3505" w:type="dxa"/>
            <w:vAlign w:val="center"/>
          </w:tcPr>
          <w:p w14:paraId="18CEAA7B" w14:textId="56A487A4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Title:</w:t>
            </w:r>
          </w:p>
        </w:tc>
        <w:tc>
          <w:tcPr>
            <w:tcW w:w="5845" w:type="dxa"/>
            <w:tcBorders>
              <w:bottom w:val="single" w:sz="8" w:space="0" w:color="000000" w:themeColor="text1"/>
            </w:tcBorders>
          </w:tcPr>
          <w:p w14:paraId="4B6EF77E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7365003D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18E5ADDC" w14:textId="4E2AECF3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Opened Date: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E4B8CCA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1461892C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04C722B8" w14:textId="4105F539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Commander: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68B9860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2A7A02AE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7CD81ED8" w14:textId="321009B7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 xml:space="preserve">Incident Description: 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A2437B6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14:paraId="0916C792" w14:textId="77777777" w:rsidR="006B1E2B" w:rsidRPr="002D6EF5" w:rsidRDefault="006B1E2B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tbl>
      <w:tblPr>
        <w:tblStyle w:val="IEMTable"/>
        <w:tblW w:w="5000" w:type="pct"/>
        <w:tblLook w:val="04A0" w:firstRow="1" w:lastRow="0" w:firstColumn="1" w:lastColumn="0" w:noHBand="0" w:noVBand="1"/>
      </w:tblPr>
      <w:tblGrid>
        <w:gridCol w:w="1129"/>
        <w:gridCol w:w="1326"/>
        <w:gridCol w:w="2041"/>
        <w:gridCol w:w="4856"/>
      </w:tblGrid>
      <w:tr w:rsidR="006B1E2B" w:rsidRPr="00631D91" w14:paraId="41788D7C" w14:textId="77777777" w:rsidTr="00D5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hideMark/>
          </w:tcPr>
          <w:p w14:paraId="0D1D8B60" w14:textId="4EC6FCC2" w:rsidR="006B1E2B" w:rsidRPr="00A665FF" w:rsidRDefault="009A2C58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A665FF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Incident Response Management Log</w:t>
            </w:r>
            <w:r w:rsidR="006B1E2B" w:rsidRPr="00A665FF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 </w:t>
            </w:r>
          </w:p>
        </w:tc>
      </w:tr>
      <w:tr w:rsidR="002E7AC0" w:rsidRPr="00631D91" w14:paraId="28251D6E" w14:textId="10E7FE4F" w:rsidTr="00D57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F2F2F2" w:themeFill="background1" w:themeFillShade="F2"/>
            <w:vAlign w:val="center"/>
          </w:tcPr>
          <w:p w14:paraId="48D89CF2" w14:textId="6D2FCB47" w:rsidR="002E7AC0" w:rsidRPr="00A665FF" w:rsidRDefault="002E7AC0" w:rsidP="00A665FF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Date/Time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909D405" w14:textId="404B85C8" w:rsidR="002E7AC0" w:rsidRPr="00A665FF" w:rsidRDefault="002E7AC0" w:rsidP="00A66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Action/Event</w:t>
            </w:r>
          </w:p>
        </w:tc>
        <w:tc>
          <w:tcPr>
            <w:tcW w:w="1091" w:type="pct"/>
            <w:shd w:val="clear" w:color="auto" w:fill="F2F2F2" w:themeFill="background1" w:themeFillShade="F2"/>
            <w:vAlign w:val="center"/>
          </w:tcPr>
          <w:p w14:paraId="49179111" w14:textId="7B570D76" w:rsidR="002E7AC0" w:rsidRPr="00A665FF" w:rsidRDefault="00612BA9" w:rsidP="00A66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Reporter/</w:t>
            </w:r>
            <w:r w:rsid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 </w:t>
            </w:r>
            <w:r w:rsidRP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Performed by</w:t>
            </w:r>
          </w:p>
        </w:tc>
        <w:tc>
          <w:tcPr>
            <w:tcW w:w="2596" w:type="pct"/>
            <w:shd w:val="clear" w:color="auto" w:fill="F2F2F2" w:themeFill="background1" w:themeFillShade="F2"/>
            <w:vAlign w:val="center"/>
          </w:tcPr>
          <w:p w14:paraId="2F13D8CB" w14:textId="77777777" w:rsidR="002E7AC0" w:rsidRPr="00A665FF" w:rsidRDefault="002E7AC0" w:rsidP="00A66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A665FF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Details</w:t>
            </w:r>
          </w:p>
        </w:tc>
      </w:tr>
      <w:tr w:rsidR="002E7AC0" w:rsidRPr="00631D91" w14:paraId="2D146141" w14:textId="6D9AB85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32E6E026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E31EDD1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C7D46DD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39EC15D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483BF6D7" w14:textId="2040114A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1E3D3B5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C3D791C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7D5BDD0B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54E4176D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25C23C2D" w14:textId="50A1D358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3F797C15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329A13A3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BF01E2B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B35BEE4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435D77CD" w14:textId="75B712D1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78B5B0C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2830A6E4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D7F2FE6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0B59C0C8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25702CE0" w14:textId="4D8D5E7D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73C9C704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EE4D29A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631D91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 </w:t>
            </w:r>
          </w:p>
        </w:tc>
        <w:tc>
          <w:tcPr>
            <w:tcW w:w="1091" w:type="pct"/>
          </w:tcPr>
          <w:p w14:paraId="4B701205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436EC2D1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07817D3F" w14:textId="0E49D318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5B7645CB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63607454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065BB6D3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413408C6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09B15A4B" w14:textId="47E2185C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DAE7D08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9FF56A6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3AC07BA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47CD6CA5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05ABEF0B" w14:textId="7FA70D0F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73E19C0D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312C9064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15AC14F0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46ACF2A8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2A1CC255" w14:textId="2CCF6119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FFE20C9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33C83CE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039945F0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2ACCBA20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1975CA55" w14:textId="0D09F34C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C580EEC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941379F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5FF97F7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51C766DA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74DA1E58" w14:textId="747DC599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56DFCC0F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62A44998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3A82682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8126DC7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19DB102B" w14:textId="0F312539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ECAFCFE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C58932E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D13561A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B6DBEC4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0745C77D" w14:textId="35A8EA73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4080AAE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38E6C82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49E59303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2C371226" w14:textId="77777777" w:rsidR="002E7AC0" w:rsidRPr="00631D91" w:rsidRDefault="002E7AC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2E7AC0" w:rsidRPr="00631D91" w14:paraId="225C8950" w14:textId="3392E02F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B02C162" w14:textId="77777777" w:rsidR="002E7AC0" w:rsidRPr="00631D91" w:rsidRDefault="002E7AC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3C17E34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4113742C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24AF3EEC" w14:textId="77777777" w:rsidR="002E7AC0" w:rsidRPr="00631D91" w:rsidRDefault="002E7AC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0D19B0" w:rsidRPr="00631D91" w14:paraId="360F68B6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3282EF08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6418D358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2770B977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2A87C7F9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0D19B0" w:rsidRPr="00631D91" w14:paraId="7B583C61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8B53FBC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6C5AED41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774CCE45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5892306A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0D19B0" w:rsidRPr="00631D91" w14:paraId="14FAC5AD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3114855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910985B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1CB1ACBC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73C7253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0D19B0" w:rsidRPr="00631D91" w14:paraId="644B86EC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313BF01B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63771B31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B5B0967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E84B61F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0D19B0" w:rsidRPr="00631D91" w14:paraId="6A2A21C4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083E666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F2AA8A7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4294E117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48C01B3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75A0AAA4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5CB55A0C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344C5773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FC3AF7D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41305103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74E74814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E922DE8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8F7FFA9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D17E344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78767EB1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032DD48B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8156928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386FDF1A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6CEAB6F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319383A3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00E6B0F6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D1E9B48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2A37F266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F5AF358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F364AF7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04829A4A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83A0E97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64EA694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2592892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1765AB5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0603BC06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5621155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E3FE668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74771FA3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90593CC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6838F397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7BEBA99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B0962B5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21CC5DF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4DFC944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4934A07E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016D089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264ACCF8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1EA61E96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5F027D2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191C2255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C43DCB2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727655CE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40C6A211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1F44451D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4068FCE5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51179323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0749882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40B7131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260246F5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08491728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E23B77B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B42C732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BE09703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520E43BA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162752E4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3A531AE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36FD09A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03A28F79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0E66BB2C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1240DFA6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14F59A4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C2EA053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03C96F64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1C30919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5A722FD8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9FABB57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12F1B7D9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5E26BEFF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0F7A1B33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570C5FD5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07FA3F8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0BC21985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059AE2D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7B7BCA49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465466B5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3E6EB183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379CB70C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122713A4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00292A9D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1F162B89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60B8771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357BAF0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7AB6E90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36BD814D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7F90A338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087C7C24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2AB330B2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75FD84F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72FA18A7" w14:textId="77777777" w:rsidR="00A665FF" w:rsidRPr="00631D91" w:rsidRDefault="00A665FF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32016CCF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408865CF" w14:textId="77777777" w:rsidR="00A665FF" w:rsidRPr="00631D91" w:rsidRDefault="00A665FF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4BB6906A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35CF00A9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159182D" w14:textId="77777777" w:rsidR="00A665FF" w:rsidRPr="00631D91" w:rsidRDefault="00A665FF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4FD77EAF" w14:textId="77777777" w:rsidTr="00D57E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D5E5210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567F254D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66C6CD9E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73CB0DA6" w14:textId="77777777" w:rsidR="000D19B0" w:rsidRPr="00631D91" w:rsidRDefault="000D19B0" w:rsidP="006258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  <w:tr w:rsidR="00A665FF" w:rsidRPr="00631D91" w14:paraId="3CABD138" w14:textId="77777777" w:rsidTr="00D57E9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923D046" w14:textId="77777777" w:rsidR="000D19B0" w:rsidRPr="00631D91" w:rsidRDefault="000D19B0" w:rsidP="0062587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709" w:type="pct"/>
          </w:tcPr>
          <w:p w14:paraId="0DF9D8F6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1091" w:type="pct"/>
          </w:tcPr>
          <w:p w14:paraId="45050C71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596" w:type="pct"/>
          </w:tcPr>
          <w:p w14:paraId="6DBB11EE" w14:textId="77777777" w:rsidR="000D19B0" w:rsidRPr="00631D91" w:rsidRDefault="000D19B0" w:rsidP="0062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</w:tbl>
    <w:p w14:paraId="7818E991" w14:textId="6EC55BC1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245DF386" w14:textId="4354319F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103CC800" w14:textId="06D15F7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sectPr w:rsidR="00E5607E" w:rsidRPr="008C1953" w:rsidSect="00C9470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B502" w14:textId="77777777" w:rsidR="00917A45" w:rsidRDefault="00917A45">
      <w:r>
        <w:separator/>
      </w:r>
    </w:p>
  </w:endnote>
  <w:endnote w:type="continuationSeparator" w:id="0">
    <w:p w14:paraId="695782C8" w14:textId="77777777" w:rsidR="00917A45" w:rsidRDefault="0091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AF0AAD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DDBC" w14:textId="77777777" w:rsidR="00917A45" w:rsidRDefault="00917A45">
      <w:r>
        <w:separator/>
      </w:r>
    </w:p>
  </w:footnote>
  <w:footnote w:type="continuationSeparator" w:id="0">
    <w:p w14:paraId="2C9FD318" w14:textId="77777777" w:rsidR="00917A45" w:rsidRDefault="0091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71734EAA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CB1" w14:textId="6F9DB67B" w:rsidR="009F7BD8" w:rsidRPr="00542F22" w:rsidRDefault="00C4316C" w:rsidP="009F7BD8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Pr="006B1E2B">
      <w:rPr>
        <w:rFonts w:ascii="Segoe UI" w:hAnsi="Segoe UI" w:cs="Segoe UI"/>
      </w:rPr>
      <w:t xml:space="preserve">Incident </w:t>
    </w:r>
    <w:r w:rsidR="006C134A" w:rsidRPr="006B1E2B">
      <w:rPr>
        <w:rFonts w:ascii="Segoe UI" w:hAnsi="Segoe UI" w:cs="Segoe UI"/>
      </w:rPr>
      <w:t xml:space="preserve">Response </w:t>
    </w:r>
    <w:r w:rsidR="006B1E2B" w:rsidRPr="006B1E2B">
      <w:rPr>
        <w:rFonts w:ascii="Segoe UI" w:hAnsi="Segoe UI" w:cs="Segoe UI"/>
      </w:rPr>
      <w:t>Management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178" w14:textId="52646B40" w:rsidR="008C1953" w:rsidRDefault="008C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0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C33645"/>
    <w:multiLevelType w:val="hybridMultilevel"/>
    <w:tmpl w:val="9B882314"/>
    <w:lvl w:ilvl="0" w:tplc="31C248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1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30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3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"/>
  </w:num>
  <w:num w:numId="16">
    <w:abstractNumId w:val="11"/>
  </w:num>
  <w:num w:numId="17">
    <w:abstractNumId w:val="26"/>
  </w:num>
  <w:num w:numId="18">
    <w:abstractNumId w:val="16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15"/>
  </w:num>
  <w:num w:numId="30">
    <w:abstractNumId w:val="6"/>
  </w:num>
  <w:num w:numId="31">
    <w:abstractNumId w:val="7"/>
  </w:num>
  <w:num w:numId="32">
    <w:abstractNumId w:val="1"/>
  </w:num>
  <w:num w:numId="33">
    <w:abstractNumId w:val="9"/>
  </w:num>
  <w:num w:numId="3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321D8"/>
    <w:rsid w:val="000513DD"/>
    <w:rsid w:val="000749EE"/>
    <w:rsid w:val="0007670A"/>
    <w:rsid w:val="00096BDA"/>
    <w:rsid w:val="000D19B0"/>
    <w:rsid w:val="000F3CA3"/>
    <w:rsid w:val="001601D0"/>
    <w:rsid w:val="00191EB1"/>
    <w:rsid w:val="001948F4"/>
    <w:rsid w:val="001963E8"/>
    <w:rsid w:val="001C20D3"/>
    <w:rsid w:val="001D38E4"/>
    <w:rsid w:val="002022A2"/>
    <w:rsid w:val="00211076"/>
    <w:rsid w:val="002531DB"/>
    <w:rsid w:val="002C209E"/>
    <w:rsid w:val="002E7AC0"/>
    <w:rsid w:val="003151F7"/>
    <w:rsid w:val="00316807"/>
    <w:rsid w:val="00317AFB"/>
    <w:rsid w:val="00356899"/>
    <w:rsid w:val="003F52B6"/>
    <w:rsid w:val="00416485"/>
    <w:rsid w:val="00427A2F"/>
    <w:rsid w:val="0048059D"/>
    <w:rsid w:val="004956A6"/>
    <w:rsid w:val="004B65DC"/>
    <w:rsid w:val="004B6E0F"/>
    <w:rsid w:val="004C0A2E"/>
    <w:rsid w:val="004D1FD2"/>
    <w:rsid w:val="004E09E7"/>
    <w:rsid w:val="004E275A"/>
    <w:rsid w:val="00542857"/>
    <w:rsid w:val="00556B67"/>
    <w:rsid w:val="00571AF5"/>
    <w:rsid w:val="005D43B7"/>
    <w:rsid w:val="006110AE"/>
    <w:rsid w:val="00612BA9"/>
    <w:rsid w:val="00623F6A"/>
    <w:rsid w:val="006303CE"/>
    <w:rsid w:val="00641258"/>
    <w:rsid w:val="00673660"/>
    <w:rsid w:val="006B1E2B"/>
    <w:rsid w:val="006C134A"/>
    <w:rsid w:val="006D6B02"/>
    <w:rsid w:val="006F2BC8"/>
    <w:rsid w:val="00726BEC"/>
    <w:rsid w:val="00743167"/>
    <w:rsid w:val="00765EC6"/>
    <w:rsid w:val="007A63F9"/>
    <w:rsid w:val="007C0DCD"/>
    <w:rsid w:val="00813522"/>
    <w:rsid w:val="008221AA"/>
    <w:rsid w:val="00822BE1"/>
    <w:rsid w:val="0082722D"/>
    <w:rsid w:val="00831206"/>
    <w:rsid w:val="008330C4"/>
    <w:rsid w:val="00894076"/>
    <w:rsid w:val="008C1953"/>
    <w:rsid w:val="008F49E6"/>
    <w:rsid w:val="00917A45"/>
    <w:rsid w:val="009428E3"/>
    <w:rsid w:val="009A2C58"/>
    <w:rsid w:val="009E51F2"/>
    <w:rsid w:val="009F7BD8"/>
    <w:rsid w:val="00A02B98"/>
    <w:rsid w:val="00A665FF"/>
    <w:rsid w:val="00A97A30"/>
    <w:rsid w:val="00AD2081"/>
    <w:rsid w:val="00AE55AD"/>
    <w:rsid w:val="00AF0AAD"/>
    <w:rsid w:val="00B23A8C"/>
    <w:rsid w:val="00B41271"/>
    <w:rsid w:val="00B9430D"/>
    <w:rsid w:val="00B967A9"/>
    <w:rsid w:val="00BD1BF9"/>
    <w:rsid w:val="00BD48D7"/>
    <w:rsid w:val="00C22298"/>
    <w:rsid w:val="00C4316C"/>
    <w:rsid w:val="00C465F4"/>
    <w:rsid w:val="00C633F1"/>
    <w:rsid w:val="00C86F18"/>
    <w:rsid w:val="00C9470F"/>
    <w:rsid w:val="00C95C51"/>
    <w:rsid w:val="00CA1ED5"/>
    <w:rsid w:val="00CC27A6"/>
    <w:rsid w:val="00CD37A3"/>
    <w:rsid w:val="00D01DC6"/>
    <w:rsid w:val="00D54B38"/>
    <w:rsid w:val="00D57CAF"/>
    <w:rsid w:val="00D57E95"/>
    <w:rsid w:val="00D8386F"/>
    <w:rsid w:val="00D92D8E"/>
    <w:rsid w:val="00DC1E33"/>
    <w:rsid w:val="00E220EB"/>
    <w:rsid w:val="00E43505"/>
    <w:rsid w:val="00E535B0"/>
    <w:rsid w:val="00E5607E"/>
    <w:rsid w:val="00E71341"/>
    <w:rsid w:val="00F1379C"/>
    <w:rsid w:val="00F27BD5"/>
    <w:rsid w:val="00F576FE"/>
    <w:rsid w:val="00F86DE2"/>
    <w:rsid w:val="00FD0616"/>
    <w:rsid w:val="00FD185F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465F4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57CAF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1F4E79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D57CAF"/>
    <w:rPr>
      <w:rFonts w:ascii="Segoe UI Semilight" w:eastAsiaTheme="majorEastAsia" w:hAnsi="Segoe UI Semilight" w:cstheme="majorBidi"/>
      <w:b w:val="0"/>
      <w:bCs/>
      <w:color w:val="1F4E79"/>
      <w:kern w:val="0"/>
      <w:sz w:val="32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465F4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A665FF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DEEAF6" w:themeFill="accent5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BD1BF9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BD1BF9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BD1BF9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1BF9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D1BF9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2BE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2BE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2BE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2BE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57F28-7EEB-4EE3-BFAA-1601EAA0F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38D90-E275-40C4-B2CB-F0646150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3E325-7F32-4216-A32F-33CBD2B2C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3</cp:revision>
  <dcterms:created xsi:type="dcterms:W3CDTF">2021-12-10T18:46:00Z</dcterms:created>
  <dcterms:modified xsi:type="dcterms:W3CDTF">2021-12-10T19:44:00Z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