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679CD8A" w:rsidR="00D9504B" w:rsidRDefault="00203FBD">
      <w:pPr>
        <w:pBdr>
          <w:top w:val="nil"/>
          <w:left w:val="nil"/>
          <w:bottom w:val="nil"/>
          <w:right w:val="nil"/>
          <w:between w:val="nil"/>
        </w:pBdr>
        <w:shd w:val="clear" w:color="auto" w:fill="FFFFFF"/>
        <w:spacing w:after="120" w:line="240" w:lineRule="auto"/>
        <w:rPr>
          <w:rFonts w:ascii="Arial" w:eastAsia="Arial" w:hAnsi="Arial" w:cs="Arial"/>
          <w:b/>
          <w:color w:val="000000"/>
          <w:sz w:val="28"/>
          <w:szCs w:val="28"/>
        </w:rPr>
      </w:pPr>
      <w:r>
        <w:rPr>
          <w:rFonts w:ascii="Arial" w:eastAsia="Arial" w:hAnsi="Arial" w:cs="Arial"/>
          <w:b/>
          <w:color w:val="000000"/>
          <w:sz w:val="28"/>
          <w:szCs w:val="28"/>
        </w:rPr>
        <w:t xml:space="preserve">Region’s </w:t>
      </w:r>
      <w:r w:rsidR="00860BE1">
        <w:rPr>
          <w:rFonts w:ascii="Arial" w:eastAsia="Arial" w:hAnsi="Arial" w:cs="Arial"/>
          <w:b/>
          <w:color w:val="000000"/>
          <w:sz w:val="28"/>
          <w:szCs w:val="28"/>
        </w:rPr>
        <w:t>Transit agencies respond to needs of community; ready to welcome you back</w:t>
      </w:r>
    </w:p>
    <w:sdt>
      <w:sdtPr>
        <w:tag w:val="goog_rdk_2"/>
        <w:id w:val="-1127160929"/>
      </w:sdtPr>
      <w:sdtEndPr/>
      <w:sdtContent>
        <w:p w14:paraId="00000002" w14:textId="29FB1DDD" w:rsidR="00D9504B" w:rsidRDefault="00C144C3">
          <w:pPr>
            <w:shd w:val="clear" w:color="auto" w:fill="FFFFFF"/>
            <w:spacing w:before="240" w:after="240" w:line="240" w:lineRule="auto"/>
            <w:rPr>
              <w:rFonts w:ascii="Arial" w:eastAsia="Arial" w:hAnsi="Arial" w:cs="Arial"/>
              <w:b/>
              <w:color w:val="000000"/>
              <w:sz w:val="28"/>
              <w:szCs w:val="28"/>
            </w:rPr>
          </w:pPr>
          <w:sdt>
            <w:sdtPr>
              <w:tag w:val="goog_rdk_1"/>
              <w:id w:val="1243220979"/>
            </w:sdtPr>
            <w:sdtEndPr/>
            <w:sdtContent>
              <w:r w:rsidR="00860BE1" w:rsidRPr="00860BE1">
                <w:rPr>
                  <w:rFonts w:ascii="Arial" w:eastAsia="Arial" w:hAnsi="Arial" w:cs="Arial"/>
                  <w:bCs/>
                  <w:color w:val="000000"/>
                </w:rPr>
                <w:t>Things are slowly starting to return to normal after the COVID-19 pandemic, and the region’s public transit agencies remind North Texans that they are read</w:t>
              </w:r>
              <w:r w:rsidR="00A8136B">
                <w:rPr>
                  <w:rFonts w:ascii="Arial" w:eastAsia="Arial" w:hAnsi="Arial" w:cs="Arial"/>
                  <w:bCs/>
                  <w:color w:val="000000"/>
                </w:rPr>
                <w:t>y</w:t>
              </w:r>
              <w:r w:rsidR="00860BE1" w:rsidRPr="00860BE1">
                <w:rPr>
                  <w:rFonts w:ascii="Arial" w:eastAsia="Arial" w:hAnsi="Arial" w:cs="Arial"/>
                  <w:bCs/>
                  <w:color w:val="000000"/>
                </w:rPr>
                <w:t xml:space="preserve"> to get people where they need to go – when </w:t>
              </w:r>
              <w:r>
                <w:rPr>
                  <w:rFonts w:ascii="Arial" w:eastAsia="Arial" w:hAnsi="Arial" w:cs="Arial"/>
                  <w:bCs/>
                  <w:color w:val="000000"/>
                </w:rPr>
                <w:t>riders</w:t>
              </w:r>
              <w:r w:rsidR="00860BE1" w:rsidRPr="00860BE1">
                <w:rPr>
                  <w:rFonts w:ascii="Arial" w:eastAsia="Arial" w:hAnsi="Arial" w:cs="Arial"/>
                  <w:bCs/>
                  <w:color w:val="000000"/>
                </w:rPr>
                <w:t xml:space="preserve"> are ready.</w:t>
              </w:r>
              <w:r w:rsidR="00860BE1">
                <w:rPr>
                  <w:rFonts w:ascii="Arial" w:eastAsia="Arial" w:hAnsi="Arial" w:cs="Arial"/>
                  <w:b/>
                  <w:color w:val="000000"/>
                  <w:sz w:val="28"/>
                  <w:szCs w:val="28"/>
                </w:rPr>
                <w:t xml:space="preserve"> </w:t>
              </w:r>
            </w:sdtContent>
          </w:sdt>
        </w:p>
      </w:sdtContent>
    </w:sdt>
    <w:p w14:paraId="00000006" w14:textId="4D8ACBE5" w:rsidR="00D9504B" w:rsidRPr="00860BE1" w:rsidRDefault="00860BE1">
      <w:pPr>
        <w:pBdr>
          <w:top w:val="nil"/>
          <w:left w:val="nil"/>
          <w:bottom w:val="nil"/>
          <w:right w:val="nil"/>
          <w:between w:val="nil"/>
        </w:pBdr>
        <w:shd w:val="clear" w:color="auto" w:fill="FFFFFF"/>
        <w:spacing w:after="120" w:line="240" w:lineRule="auto"/>
        <w:rPr>
          <w:rFonts w:ascii="Arial" w:eastAsia="Arial" w:hAnsi="Arial" w:cs="Arial"/>
        </w:rPr>
      </w:pPr>
      <w:r>
        <w:rPr>
          <w:rFonts w:ascii="Arial" w:eastAsia="Arial" w:hAnsi="Arial" w:cs="Arial"/>
          <w:color w:val="000000"/>
        </w:rPr>
        <w:t>While ridership was greatly affected by the pandemic, transit has continued to serve an essential function for those who need it to get to work, school and other spots throughout the region.</w:t>
      </w:r>
    </w:p>
    <w:p w14:paraId="00000007" w14:textId="14FBCA70" w:rsidR="00D9504B" w:rsidRDefault="00860BE1">
      <w:pPr>
        <w:pBdr>
          <w:top w:val="nil"/>
          <w:left w:val="nil"/>
          <w:bottom w:val="nil"/>
          <w:right w:val="nil"/>
          <w:between w:val="nil"/>
        </w:pBdr>
        <w:shd w:val="clear" w:color="auto" w:fill="FFFFFF"/>
        <w:spacing w:after="120" w:line="240" w:lineRule="auto"/>
        <w:rPr>
          <w:rFonts w:ascii="Arial" w:eastAsia="Arial" w:hAnsi="Arial" w:cs="Arial"/>
          <w:color w:val="000000"/>
        </w:rPr>
      </w:pPr>
      <w:r>
        <w:rPr>
          <w:rFonts w:ascii="Arial" w:eastAsia="Arial" w:hAnsi="Arial" w:cs="Arial"/>
          <w:color w:val="000000"/>
        </w:rPr>
        <w:t xml:space="preserve">Since the beginning, transit vehicles have provided transportation to healthcare professionals, first responders, </w:t>
      </w:r>
      <w:sdt>
        <w:sdtPr>
          <w:tag w:val="goog_rdk_11"/>
          <w:id w:val="-1329511468"/>
        </w:sdtPr>
        <w:sdtEndPr/>
        <w:sdtContent>
          <w:r>
            <w:rPr>
              <w:rFonts w:ascii="Arial" w:eastAsia="Arial" w:hAnsi="Arial" w:cs="Arial"/>
              <w:color w:val="000000"/>
            </w:rPr>
            <w:t>service industry professionals</w:t>
          </w:r>
        </w:sdtContent>
      </w:sdt>
      <w:r>
        <w:rPr>
          <w:rFonts w:ascii="Arial" w:eastAsia="Arial" w:hAnsi="Arial" w:cs="Arial"/>
          <w:color w:val="000000"/>
        </w:rPr>
        <w:t>, as well as other essential workers. Transit has also helped seniors and people with disabilities who require help getting meals, medicine, necessities and life-sustaining services.</w:t>
      </w:r>
    </w:p>
    <w:sdt>
      <w:sdtPr>
        <w:tag w:val="goog_rdk_14"/>
        <w:id w:val="488988443"/>
      </w:sdtPr>
      <w:sdtEndPr/>
      <w:sdtContent>
        <w:p w14:paraId="00000008" w14:textId="77777777" w:rsidR="00D9504B" w:rsidRDefault="00860BE1">
          <w:pPr>
            <w:pBdr>
              <w:top w:val="nil"/>
              <w:left w:val="nil"/>
              <w:bottom w:val="nil"/>
              <w:right w:val="nil"/>
              <w:between w:val="nil"/>
            </w:pBdr>
            <w:shd w:val="clear" w:color="auto" w:fill="FFFFFF"/>
            <w:spacing w:after="120" w:line="240" w:lineRule="auto"/>
            <w:rPr>
              <w:rFonts w:ascii="Arial" w:eastAsia="Arial" w:hAnsi="Arial" w:cs="Arial"/>
              <w:color w:val="000000"/>
            </w:rPr>
          </w:pPr>
          <w:r>
            <w:rPr>
              <w:rFonts w:ascii="Arial" w:eastAsia="Arial" w:hAnsi="Arial" w:cs="Arial"/>
              <w:color w:val="000000"/>
            </w:rPr>
            <w:t xml:space="preserve">Trinity Metro, for example, provided thousands of paratransit trips to medical appointments and grocery stores in November and December 2020 alone, as well as </w:t>
          </w:r>
          <w:sdt>
            <w:sdtPr>
              <w:tag w:val="goog_rdk_12"/>
              <w:id w:val="1755242281"/>
            </w:sdtPr>
            <w:sdtEndPr/>
            <w:sdtContent/>
          </w:sdt>
          <w:r>
            <w:rPr>
              <w:rFonts w:ascii="Arial" w:eastAsia="Arial" w:hAnsi="Arial" w:cs="Arial"/>
              <w:color w:val="000000"/>
            </w:rPr>
            <w:t>trips for dial</w:t>
          </w:r>
          <w:r>
            <w:rPr>
              <w:rFonts w:ascii="Arial" w:eastAsia="Arial" w:hAnsi="Arial" w:cs="Arial"/>
            </w:rPr>
            <w:t>ysis treatment</w:t>
          </w:r>
          <w:r>
            <w:rPr>
              <w:rFonts w:ascii="Arial" w:eastAsia="Arial" w:hAnsi="Arial" w:cs="Arial"/>
              <w:color w:val="000000"/>
            </w:rPr>
            <w:t xml:space="preserve">. </w:t>
          </w:r>
          <w:sdt>
            <w:sdtPr>
              <w:tag w:val="goog_rdk_13"/>
              <w:id w:val="-72050604"/>
            </w:sdtPr>
            <w:sdtEndPr/>
            <w:sdtContent/>
          </w:sdt>
        </w:p>
      </w:sdtContent>
    </w:sdt>
    <w:p w14:paraId="00000009" w14:textId="77777777" w:rsidR="00D9504B" w:rsidRDefault="00860BE1">
      <w:pPr>
        <w:pBdr>
          <w:top w:val="nil"/>
          <w:left w:val="nil"/>
          <w:bottom w:val="nil"/>
          <w:right w:val="nil"/>
          <w:between w:val="nil"/>
        </w:pBdr>
        <w:shd w:val="clear" w:color="auto" w:fill="FFFFFF"/>
        <w:spacing w:after="120" w:line="240" w:lineRule="auto"/>
        <w:rPr>
          <w:rFonts w:ascii="Arial" w:eastAsia="Arial" w:hAnsi="Arial" w:cs="Arial"/>
        </w:rPr>
      </w:pPr>
      <w:r>
        <w:rPr>
          <w:rFonts w:ascii="Arial" w:eastAsia="Arial" w:hAnsi="Arial" w:cs="Arial"/>
          <w:color w:val="000000"/>
        </w:rPr>
        <w:t>Dallas Area Rapid Transit (DART) provided transportation for the Methodist Dallas Medical Center’s COVID-19 vaccination event in Dallas in February of this year.</w:t>
      </w:r>
    </w:p>
    <w:sdt>
      <w:sdtPr>
        <w:tag w:val="goog_rdk_20"/>
        <w:id w:val="720633288"/>
      </w:sdtPr>
      <w:sdtEndPr/>
      <w:sdtContent>
        <w:p w14:paraId="0000000A" w14:textId="376790B8" w:rsidR="00D9504B" w:rsidRDefault="00860BE1">
          <w:pPr>
            <w:pBdr>
              <w:top w:val="nil"/>
              <w:left w:val="nil"/>
              <w:bottom w:val="nil"/>
              <w:right w:val="nil"/>
              <w:between w:val="nil"/>
            </w:pBdr>
            <w:shd w:val="clear" w:color="auto" w:fill="FFFFFF"/>
            <w:spacing w:before="280" w:after="120" w:line="240" w:lineRule="auto"/>
            <w:rPr>
              <w:rFonts w:ascii="Arial" w:eastAsia="Arial" w:hAnsi="Arial" w:cs="Arial"/>
              <w:color w:val="000000"/>
            </w:rPr>
          </w:pPr>
          <w:r>
            <w:rPr>
              <w:rFonts w:ascii="Arial" w:eastAsia="Arial" w:hAnsi="Arial" w:cs="Arial"/>
              <w:color w:val="000000"/>
            </w:rPr>
            <w:t xml:space="preserve">The Denton County Transportation Authority (DCTA) used buses to distribute personal protective equipment such as 225,000 masks and hand sanitizer to its Denton social service agency partners to distribute to its clients, while DART, through eight unique programs and several partnerships, helped deliver nearly 200,000 meals and care packages. These eight programs included such initiatives as paratransit grocery delivery, senior care package delivery, school meal kit delivery and more. </w:t>
          </w:r>
          <w:sdt>
            <w:sdtPr>
              <w:tag w:val="goog_rdk_15"/>
              <w:id w:val="-170258992"/>
            </w:sdtPr>
            <w:sdtEndPr/>
            <w:sdtContent>
              <w:r>
                <w:rPr>
                  <w:rFonts w:ascii="Arial" w:eastAsia="Arial" w:hAnsi="Arial" w:cs="Arial"/>
                  <w:color w:val="000000"/>
                </w:rPr>
                <w:t>DART</w:t>
              </w:r>
            </w:sdtContent>
          </w:sdt>
          <w:r>
            <w:rPr>
              <w:rFonts w:ascii="Arial" w:eastAsia="Arial" w:hAnsi="Arial" w:cs="Arial"/>
              <w:color w:val="000000"/>
            </w:rPr>
            <w:t xml:space="preserve"> also supported the Dallas, Garland and Richardson independent school districts by using </w:t>
          </w:r>
          <w:sdt>
            <w:sdtPr>
              <w:tag w:val="goog_rdk_17"/>
              <w:id w:val="-774020265"/>
            </w:sdtPr>
            <w:sdtEndPr/>
            <w:sdtContent>
              <w:r>
                <w:rPr>
                  <w:rFonts w:ascii="Arial" w:eastAsia="Arial" w:hAnsi="Arial" w:cs="Arial"/>
                  <w:color w:val="000000"/>
                </w:rPr>
                <w:t>its</w:t>
              </w:r>
            </w:sdtContent>
          </w:sdt>
          <w:r w:rsidR="000175E6">
            <w:t xml:space="preserve"> </w:t>
          </w:r>
          <w:r>
            <w:rPr>
              <w:rFonts w:ascii="Arial" w:eastAsia="Arial" w:hAnsi="Arial" w:cs="Arial"/>
              <w:color w:val="000000"/>
            </w:rPr>
            <w:t xml:space="preserve">buses and vans to deliver more than 75,000 meals to families who normally relied on their schools' food programs. </w:t>
          </w:r>
          <w:sdt>
            <w:sdtPr>
              <w:tag w:val="goog_rdk_19"/>
              <w:id w:val="1127738081"/>
            </w:sdtPr>
            <w:sdtEndPr/>
            <w:sdtContent/>
          </w:sdt>
        </w:p>
      </w:sdtContent>
    </w:sdt>
    <w:p w14:paraId="0000000C" w14:textId="2C20BAD0" w:rsidR="00D9504B" w:rsidRDefault="00C144C3" w:rsidP="00860BE1">
      <w:pPr>
        <w:pBdr>
          <w:top w:val="nil"/>
          <w:left w:val="nil"/>
          <w:bottom w:val="nil"/>
          <w:right w:val="nil"/>
          <w:between w:val="nil"/>
        </w:pBdr>
        <w:shd w:val="clear" w:color="auto" w:fill="FFFFFF"/>
        <w:spacing w:before="280" w:after="120" w:line="240" w:lineRule="auto"/>
        <w:rPr>
          <w:rFonts w:ascii="Arial" w:eastAsia="Arial" w:hAnsi="Arial" w:cs="Arial"/>
          <w:color w:val="000000"/>
        </w:rPr>
      </w:pPr>
      <w:sdt>
        <w:sdtPr>
          <w:tag w:val="goog_rdk_22"/>
          <w:id w:val="-1339766414"/>
        </w:sdtPr>
        <w:sdtEndPr/>
        <w:sdtContent>
          <w:r w:rsidR="00860BE1">
            <w:rPr>
              <w:rFonts w:ascii="Arial" w:eastAsia="Arial" w:hAnsi="Arial" w:cs="Arial"/>
              <w:color w:val="000000"/>
            </w:rPr>
            <w:t>These are just a few examples of the work the agencies have done to help their communities through the pandemic.</w:t>
          </w:r>
          <w:sdt>
            <w:sdtPr>
              <w:tag w:val="goog_rdk_21"/>
              <w:id w:val="1191581420"/>
            </w:sdtPr>
            <w:sdtEndPr/>
            <w:sdtContent/>
          </w:sdt>
        </w:sdtContent>
      </w:sdt>
      <w:sdt>
        <w:sdtPr>
          <w:tag w:val="goog_rdk_28"/>
          <w:id w:val="-1618135325"/>
        </w:sdtPr>
        <w:sdtEndPr/>
        <w:sdtContent>
          <w:r w:rsidR="00860BE1">
            <w:rPr>
              <w:rFonts w:ascii="Arial" w:eastAsia="Arial" w:hAnsi="Arial" w:cs="Arial"/>
              <w:color w:val="000000"/>
            </w:rPr>
            <w:t xml:space="preserve"> </w:t>
          </w:r>
          <w:sdt>
            <w:sdtPr>
              <w:tag w:val="goog_rdk_24"/>
              <w:id w:val="189886688"/>
            </w:sdtPr>
            <w:sdtEndPr/>
            <w:sdtContent>
              <w:r w:rsidR="00860BE1">
                <w:rPr>
                  <w:rFonts w:ascii="Arial" w:eastAsia="Arial" w:hAnsi="Arial" w:cs="Arial"/>
                  <w:color w:val="000000"/>
                </w:rPr>
                <w:t xml:space="preserve">Trinity Metro, DART and DCTA </w:t>
              </w:r>
            </w:sdtContent>
          </w:sdt>
          <w:r w:rsidR="00860BE1">
            <w:rPr>
              <w:rFonts w:ascii="Arial" w:eastAsia="Arial" w:hAnsi="Arial" w:cs="Arial"/>
              <w:color w:val="000000"/>
            </w:rPr>
            <w:t xml:space="preserve">have been </w:t>
          </w:r>
          <w:sdt>
            <w:sdtPr>
              <w:tag w:val="goog_rdk_25"/>
              <w:id w:val="-1613204092"/>
            </w:sdtPr>
            <w:sdtEndPr/>
            <w:sdtContent/>
          </w:sdt>
          <w:r w:rsidR="00860BE1">
            <w:rPr>
              <w:rFonts w:ascii="Arial" w:eastAsia="Arial" w:hAnsi="Arial" w:cs="Arial"/>
              <w:color w:val="000000"/>
            </w:rPr>
            <w:t xml:space="preserve">working to continue </w:t>
          </w:r>
          <w:sdt>
            <w:sdtPr>
              <w:tag w:val="goog_rdk_26"/>
              <w:id w:val="-777557186"/>
            </w:sdtPr>
            <w:sdtEndPr/>
            <w:sdtContent>
              <w:r w:rsidR="00860BE1">
                <w:rPr>
                  <w:rFonts w:ascii="Arial" w:eastAsia="Arial" w:hAnsi="Arial" w:cs="Arial"/>
                  <w:color w:val="000000"/>
                </w:rPr>
                <w:t xml:space="preserve">providing a safe riding experience. </w:t>
              </w:r>
            </w:sdtContent>
          </w:sdt>
          <w:sdt>
            <w:sdtPr>
              <w:tag w:val="goog_rdk_27"/>
              <w:id w:val="-1908368447"/>
              <w:showingPlcHdr/>
            </w:sdtPr>
            <w:sdtEndPr/>
            <w:sdtContent>
              <w:r w:rsidR="00860BE1">
                <w:t xml:space="preserve">     </w:t>
              </w:r>
            </w:sdtContent>
          </w:sdt>
        </w:sdtContent>
      </w:sdt>
    </w:p>
    <w:p w14:paraId="0000000D" w14:textId="2433B2A3" w:rsidR="00D9504B" w:rsidRDefault="00C144C3">
      <w:pPr>
        <w:pBdr>
          <w:top w:val="nil"/>
          <w:left w:val="nil"/>
          <w:bottom w:val="nil"/>
          <w:right w:val="nil"/>
          <w:between w:val="nil"/>
        </w:pBdr>
        <w:shd w:val="clear" w:color="auto" w:fill="FFFFFF"/>
        <w:spacing w:after="120" w:line="240" w:lineRule="auto"/>
        <w:rPr>
          <w:rFonts w:ascii="Arial" w:eastAsia="Arial" w:hAnsi="Arial" w:cs="Arial"/>
          <w:color w:val="000000"/>
        </w:rPr>
      </w:pPr>
      <w:sdt>
        <w:sdtPr>
          <w:tag w:val="goog_rdk_30"/>
          <w:id w:val="-221292588"/>
        </w:sdtPr>
        <w:sdtEndPr/>
        <w:sdtContent>
          <w:r w:rsidR="00860BE1">
            <w:rPr>
              <w:rFonts w:ascii="Arial" w:eastAsia="Arial" w:hAnsi="Arial" w:cs="Arial"/>
              <w:color w:val="000000"/>
            </w:rPr>
            <w:t>All three agencies</w:t>
          </w:r>
        </w:sdtContent>
      </w:sdt>
      <w:r w:rsidR="00860BE1">
        <w:rPr>
          <w:rFonts w:ascii="Arial" w:eastAsia="Arial" w:hAnsi="Arial" w:cs="Arial"/>
          <w:color w:val="000000"/>
        </w:rPr>
        <w:t xml:space="preserve"> have been following strict cleaning protocols since the pandemic began, and the federal government</w:t>
      </w:r>
      <w:r w:rsidR="00C37CDC">
        <w:rPr>
          <w:rFonts w:ascii="Arial" w:eastAsia="Arial" w:hAnsi="Arial" w:cs="Arial"/>
          <w:color w:val="000000"/>
        </w:rPr>
        <w:t xml:space="preserve"> continues</w:t>
      </w:r>
      <w:r w:rsidR="00860BE1">
        <w:rPr>
          <w:rFonts w:ascii="Arial" w:eastAsia="Arial" w:hAnsi="Arial" w:cs="Arial"/>
        </w:rPr>
        <w:t xml:space="preserve"> requiring masks</w:t>
      </w:r>
      <w:r w:rsidR="00860BE1">
        <w:rPr>
          <w:rFonts w:ascii="Arial" w:eastAsia="Arial" w:hAnsi="Arial" w:cs="Arial"/>
          <w:color w:val="000000"/>
        </w:rPr>
        <w:t xml:space="preserve"> on public transit vehicles. There are also dividers between drivers and riders to promote</w:t>
      </w:r>
      <w:r w:rsidR="00B342A9">
        <w:rPr>
          <w:rFonts w:ascii="Arial" w:eastAsia="Arial" w:hAnsi="Arial" w:cs="Arial"/>
          <w:color w:val="000000"/>
        </w:rPr>
        <w:t xml:space="preserve"> the</w:t>
      </w:r>
      <w:r w:rsidR="00860BE1">
        <w:rPr>
          <w:rFonts w:ascii="Arial" w:eastAsia="Arial" w:hAnsi="Arial" w:cs="Arial"/>
          <w:color w:val="000000"/>
        </w:rPr>
        <w:t xml:space="preserve"> health and safety of both customers and employees.</w:t>
      </w:r>
    </w:p>
    <w:p w14:paraId="0000000E" w14:textId="273F7BB2" w:rsidR="00D9504B" w:rsidRDefault="00C144C3">
      <w:pPr>
        <w:pBdr>
          <w:top w:val="nil"/>
          <w:left w:val="nil"/>
          <w:bottom w:val="nil"/>
          <w:right w:val="nil"/>
          <w:between w:val="nil"/>
        </w:pBdr>
        <w:shd w:val="clear" w:color="auto" w:fill="FFFFFF"/>
        <w:spacing w:after="120" w:line="240" w:lineRule="auto"/>
        <w:rPr>
          <w:rFonts w:ascii="Arial" w:eastAsia="Arial" w:hAnsi="Arial" w:cs="Arial"/>
          <w:color w:val="000000"/>
        </w:rPr>
      </w:pPr>
      <w:sdt>
        <w:sdtPr>
          <w:tag w:val="goog_rdk_35"/>
          <w:id w:val="194974326"/>
        </w:sdtPr>
        <w:sdtEndPr/>
        <w:sdtContent>
          <w:r w:rsidR="00860BE1">
            <w:rPr>
              <w:rFonts w:ascii="Arial" w:eastAsia="Arial" w:hAnsi="Arial" w:cs="Arial"/>
              <w:color w:val="000000"/>
            </w:rPr>
            <w:t>Trinity Metro, DART and DCTA</w:t>
          </w:r>
        </w:sdtContent>
      </w:sdt>
      <w:r w:rsidR="00B342A9">
        <w:t xml:space="preserve"> </w:t>
      </w:r>
      <w:r w:rsidR="00860BE1">
        <w:rPr>
          <w:rFonts w:ascii="Arial" w:eastAsia="Arial" w:hAnsi="Arial" w:cs="Arial"/>
          <w:color w:val="000000"/>
        </w:rPr>
        <w:t xml:space="preserve">signed on to the American Public Transit Association’s “Health and Safety Commitments Program,” signifying their </w:t>
      </w:r>
      <w:r w:rsidR="00FF2048">
        <w:rPr>
          <w:rFonts w:ascii="Arial" w:eastAsia="Arial" w:hAnsi="Arial" w:cs="Arial"/>
          <w:color w:val="000000"/>
        </w:rPr>
        <w:t>pledge</w:t>
      </w:r>
      <w:r w:rsidR="00860BE1">
        <w:rPr>
          <w:rFonts w:ascii="Arial" w:eastAsia="Arial" w:hAnsi="Arial" w:cs="Arial"/>
          <w:color w:val="000000"/>
        </w:rPr>
        <w:t xml:space="preserve"> to instill confidence in customers and to protect their health and safety. </w:t>
      </w:r>
    </w:p>
    <w:p w14:paraId="0000000F" w14:textId="77777777" w:rsidR="00D9504B" w:rsidRDefault="00860BE1">
      <w:pPr>
        <w:pBdr>
          <w:top w:val="nil"/>
          <w:left w:val="nil"/>
          <w:bottom w:val="nil"/>
          <w:right w:val="nil"/>
          <w:between w:val="nil"/>
        </w:pBdr>
        <w:shd w:val="clear" w:color="auto" w:fill="FFFFFF"/>
        <w:spacing w:after="120" w:line="240" w:lineRule="auto"/>
        <w:rPr>
          <w:rFonts w:ascii="Arial" w:eastAsia="Arial" w:hAnsi="Arial" w:cs="Arial"/>
          <w:color w:val="000000"/>
        </w:rPr>
      </w:pPr>
      <w:r>
        <w:rPr>
          <w:rFonts w:ascii="Arial" w:eastAsia="Arial" w:hAnsi="Arial" w:cs="Arial"/>
          <w:color w:val="000000"/>
        </w:rPr>
        <w:t xml:space="preserve">Public transportation is safe. Studies around the world show no known link between the coronavirus and public transit. </w:t>
      </w:r>
    </w:p>
    <w:p w14:paraId="00000012" w14:textId="77777777" w:rsidR="00D9504B" w:rsidRDefault="00860BE1">
      <w:pPr>
        <w:pBdr>
          <w:top w:val="nil"/>
          <w:left w:val="nil"/>
          <w:bottom w:val="nil"/>
          <w:right w:val="nil"/>
          <w:between w:val="nil"/>
        </w:pBdr>
        <w:shd w:val="clear" w:color="auto" w:fill="FFFFFF"/>
        <w:spacing w:after="120" w:line="240" w:lineRule="auto"/>
        <w:rPr>
          <w:rFonts w:ascii="Arial" w:eastAsia="Arial" w:hAnsi="Arial" w:cs="Arial"/>
          <w:color w:val="000000"/>
        </w:rPr>
      </w:pPr>
      <w:r>
        <w:rPr>
          <w:rFonts w:ascii="Arial" w:eastAsia="Arial" w:hAnsi="Arial" w:cs="Arial"/>
          <w:color w:val="000000"/>
        </w:rPr>
        <w:t xml:space="preserve">To reassure the community even further, transit providers are working every day to keep their riders and employees safe and informed. Riders are asked to share the responsibility by doing things everyone has become accustomed to since March 2020. </w:t>
      </w:r>
    </w:p>
    <w:p w14:paraId="00000013" w14:textId="77777777" w:rsidR="00D9504B" w:rsidRDefault="00860BE1">
      <w:pPr>
        <w:pBdr>
          <w:top w:val="nil"/>
          <w:left w:val="nil"/>
          <w:bottom w:val="nil"/>
          <w:right w:val="nil"/>
          <w:between w:val="nil"/>
        </w:pBdr>
        <w:shd w:val="clear" w:color="auto" w:fill="FFFFFF"/>
        <w:spacing w:after="120" w:line="240" w:lineRule="auto"/>
        <w:rPr>
          <w:rFonts w:ascii="Arial" w:eastAsia="Arial" w:hAnsi="Arial" w:cs="Arial"/>
          <w:color w:val="000000"/>
        </w:rPr>
      </w:pPr>
      <w:r>
        <w:rPr>
          <w:rFonts w:ascii="Arial" w:eastAsia="Arial" w:hAnsi="Arial" w:cs="Arial"/>
          <w:color w:val="000000"/>
        </w:rPr>
        <w:t xml:space="preserve">Wear a mask. </w:t>
      </w:r>
    </w:p>
    <w:p w14:paraId="00000014" w14:textId="5B3CD061" w:rsidR="00D9504B" w:rsidRDefault="00860BE1">
      <w:pPr>
        <w:pBdr>
          <w:top w:val="nil"/>
          <w:left w:val="nil"/>
          <w:bottom w:val="nil"/>
          <w:right w:val="nil"/>
          <w:between w:val="nil"/>
        </w:pBdr>
        <w:shd w:val="clear" w:color="auto" w:fill="FFFFFF"/>
        <w:spacing w:after="120" w:line="240" w:lineRule="auto"/>
        <w:rPr>
          <w:rFonts w:ascii="Arial" w:eastAsia="Arial" w:hAnsi="Arial" w:cs="Arial"/>
          <w:color w:val="000000"/>
        </w:rPr>
      </w:pPr>
      <w:r>
        <w:rPr>
          <w:rFonts w:ascii="Arial" w:eastAsia="Arial" w:hAnsi="Arial" w:cs="Arial"/>
          <w:color w:val="000000"/>
        </w:rPr>
        <w:t xml:space="preserve">Wash or sanitize </w:t>
      </w:r>
      <w:sdt>
        <w:sdtPr>
          <w:tag w:val="goog_rdk_46"/>
          <w:id w:val="413906034"/>
        </w:sdtPr>
        <w:sdtEndPr/>
        <w:sdtContent>
          <w:r>
            <w:rPr>
              <w:rFonts w:ascii="Arial" w:eastAsia="Arial" w:hAnsi="Arial" w:cs="Arial"/>
              <w:color w:val="000000"/>
            </w:rPr>
            <w:t>your</w:t>
          </w:r>
        </w:sdtContent>
      </w:sdt>
      <w:r w:rsidR="00B342A9">
        <w:t xml:space="preserve"> </w:t>
      </w:r>
      <w:r>
        <w:rPr>
          <w:rFonts w:ascii="Arial" w:eastAsia="Arial" w:hAnsi="Arial" w:cs="Arial"/>
          <w:color w:val="000000"/>
        </w:rPr>
        <w:t xml:space="preserve">hands. </w:t>
      </w:r>
    </w:p>
    <w:p w14:paraId="00000015" w14:textId="77777777" w:rsidR="00D9504B" w:rsidRDefault="00860BE1">
      <w:pPr>
        <w:pBdr>
          <w:top w:val="nil"/>
          <w:left w:val="nil"/>
          <w:bottom w:val="nil"/>
          <w:right w:val="nil"/>
          <w:between w:val="nil"/>
        </w:pBdr>
        <w:shd w:val="clear" w:color="auto" w:fill="FFFFFF"/>
        <w:spacing w:after="120" w:line="240" w:lineRule="auto"/>
        <w:rPr>
          <w:rFonts w:ascii="Arial" w:eastAsia="Arial" w:hAnsi="Arial" w:cs="Arial"/>
          <w:color w:val="000000"/>
        </w:rPr>
      </w:pPr>
      <w:r>
        <w:rPr>
          <w:rFonts w:ascii="Arial" w:eastAsia="Arial" w:hAnsi="Arial" w:cs="Arial"/>
          <w:color w:val="000000"/>
        </w:rPr>
        <w:lastRenderedPageBreak/>
        <w:t xml:space="preserve">Practice social distancing on board. </w:t>
      </w:r>
    </w:p>
    <w:p w14:paraId="00000016" w14:textId="03CFA929" w:rsidR="00D9504B" w:rsidRDefault="00C144C3">
      <w:pPr>
        <w:pBdr>
          <w:top w:val="nil"/>
          <w:left w:val="nil"/>
          <w:bottom w:val="nil"/>
          <w:right w:val="nil"/>
          <w:between w:val="nil"/>
        </w:pBdr>
        <w:shd w:val="clear" w:color="auto" w:fill="FFFFFF"/>
        <w:spacing w:after="120" w:line="240" w:lineRule="auto"/>
        <w:rPr>
          <w:rFonts w:ascii="Arial" w:eastAsia="Arial" w:hAnsi="Arial" w:cs="Arial"/>
          <w:color w:val="000000"/>
        </w:rPr>
      </w:pPr>
      <w:sdt>
        <w:sdtPr>
          <w:tag w:val="goog_rdk_49"/>
          <w:id w:val="-454495948"/>
        </w:sdtPr>
        <w:sdtEndPr/>
        <w:sdtContent>
          <w:r w:rsidR="00860BE1">
            <w:rPr>
              <w:rFonts w:ascii="Arial" w:eastAsia="Arial" w:hAnsi="Arial" w:cs="Arial"/>
              <w:color w:val="000000"/>
            </w:rPr>
            <w:t>Do</w:t>
          </w:r>
        </w:sdtContent>
      </w:sdt>
      <w:r w:rsidR="00860BE1">
        <w:rPr>
          <w:rFonts w:ascii="Arial" w:eastAsia="Arial" w:hAnsi="Arial" w:cs="Arial"/>
          <w:color w:val="000000"/>
        </w:rPr>
        <w:t xml:space="preserve"> not ride when </w:t>
      </w:r>
      <w:sdt>
        <w:sdtPr>
          <w:tag w:val="goog_rdk_50"/>
          <w:id w:val="-1023632215"/>
        </w:sdtPr>
        <w:sdtEndPr/>
        <w:sdtContent>
          <w:r w:rsidR="00860BE1">
            <w:rPr>
              <w:rFonts w:ascii="Arial" w:eastAsia="Arial" w:hAnsi="Arial" w:cs="Arial"/>
              <w:color w:val="000000"/>
            </w:rPr>
            <w:t>you</w:t>
          </w:r>
        </w:sdtContent>
      </w:sdt>
      <w:r w:rsidR="00860BE1">
        <w:rPr>
          <w:rFonts w:ascii="Arial" w:eastAsia="Arial" w:hAnsi="Arial" w:cs="Arial"/>
          <w:color w:val="000000"/>
        </w:rPr>
        <w:t xml:space="preserve"> are ill.</w:t>
      </w:r>
    </w:p>
    <w:p w14:paraId="00000017" w14:textId="2111D161" w:rsidR="00D9504B" w:rsidRPr="00C144C3" w:rsidRDefault="00C144C3">
      <w:pPr>
        <w:pBdr>
          <w:top w:val="nil"/>
          <w:left w:val="nil"/>
          <w:bottom w:val="nil"/>
          <w:right w:val="nil"/>
          <w:between w:val="nil"/>
        </w:pBdr>
        <w:shd w:val="clear" w:color="auto" w:fill="FFFFFF"/>
        <w:spacing w:after="120" w:line="240" w:lineRule="auto"/>
        <w:rPr>
          <w:rFonts w:ascii="Arial" w:eastAsia="Arial" w:hAnsi="Arial" w:cs="Arial"/>
          <w:color w:val="000000"/>
        </w:rPr>
      </w:pPr>
      <w:sdt>
        <w:sdtPr>
          <w:tag w:val="goog_rdk_53"/>
          <w:id w:val="-871148055"/>
        </w:sdtPr>
        <w:sdtEndPr/>
        <w:sdtContent>
          <w:r w:rsidR="00860BE1">
            <w:rPr>
              <w:rFonts w:ascii="Arial" w:eastAsia="Arial" w:hAnsi="Arial" w:cs="Arial"/>
              <w:color w:val="000000"/>
            </w:rPr>
            <w:t xml:space="preserve">You </w:t>
          </w:r>
        </w:sdtContent>
      </w:sdt>
      <w:r w:rsidR="00860BE1">
        <w:rPr>
          <w:rFonts w:ascii="Arial" w:eastAsia="Arial" w:hAnsi="Arial" w:cs="Arial"/>
          <w:color w:val="000000"/>
        </w:rPr>
        <w:t xml:space="preserve">can even have </w:t>
      </w:r>
      <w:sdt>
        <w:sdtPr>
          <w:tag w:val="goog_rdk_55"/>
          <w:id w:val="-928270301"/>
        </w:sdtPr>
        <w:sdtEndPr/>
        <w:sdtContent>
          <w:r w:rsidR="00860BE1">
            <w:rPr>
              <w:rFonts w:ascii="Arial" w:eastAsia="Arial" w:hAnsi="Arial" w:cs="Arial"/>
              <w:color w:val="000000"/>
            </w:rPr>
            <w:t>your</w:t>
          </w:r>
        </w:sdtContent>
      </w:sdt>
      <w:r w:rsidR="00860BE1">
        <w:rPr>
          <w:rFonts w:ascii="Arial" w:eastAsia="Arial" w:hAnsi="Arial" w:cs="Arial"/>
          <w:color w:val="000000"/>
        </w:rPr>
        <w:t xml:space="preserve"> fare ready to go or pay through the DART-maintained GoPass app, which riders of all three transit agencies can use. </w:t>
      </w:r>
      <w:r>
        <w:rPr>
          <w:rFonts w:ascii="Lato" w:hAnsi="Lato"/>
          <w:color w:val="222425"/>
          <w:sz w:val="27"/>
          <w:szCs w:val="27"/>
          <w:shd w:val="clear" w:color="auto" w:fill="FFFFFF"/>
        </w:rPr>
        <w:t> </w:t>
      </w:r>
      <w:r w:rsidRPr="00C144C3">
        <w:rPr>
          <w:rFonts w:ascii="Arial" w:hAnsi="Arial" w:cs="Arial"/>
          <w:color w:val="222425"/>
          <w:shd w:val="clear" w:color="auto" w:fill="FFFFFF"/>
        </w:rPr>
        <w:t xml:space="preserve">Riders of DART buses, light rail and Dallas Streetcar vehicles are now also able to pay with a contactless credit card, debit card, or a payment-enabled mobile phone or wearable </w:t>
      </w:r>
      <w:proofErr w:type="spellStart"/>
      <w:proofErr w:type="gramStart"/>
      <w:r w:rsidRPr="00C144C3">
        <w:rPr>
          <w:rFonts w:ascii="Arial" w:hAnsi="Arial" w:cs="Arial"/>
          <w:color w:val="222425"/>
          <w:shd w:val="clear" w:color="auto" w:fill="FFFFFF"/>
        </w:rPr>
        <w:t>device.</w:t>
      </w:r>
      <w:r w:rsidR="00860BE1" w:rsidRPr="00C144C3">
        <w:rPr>
          <w:rFonts w:ascii="Arial" w:eastAsia="Arial" w:hAnsi="Arial" w:cs="Arial"/>
          <w:color w:val="000000"/>
        </w:rPr>
        <w:t>Other</w:t>
      </w:r>
      <w:proofErr w:type="spellEnd"/>
      <w:proofErr w:type="gramEnd"/>
      <w:r w:rsidR="00860BE1" w:rsidRPr="00C144C3">
        <w:rPr>
          <w:rFonts w:ascii="Arial" w:eastAsia="Arial" w:hAnsi="Arial" w:cs="Arial"/>
          <w:color w:val="000000"/>
        </w:rPr>
        <w:t xml:space="preserve"> options are Trinity Metro’s tap card for local daily, </w:t>
      </w:r>
      <w:r w:rsidR="00B342A9" w:rsidRPr="00C144C3">
        <w:rPr>
          <w:rFonts w:ascii="Arial" w:eastAsia="Arial" w:hAnsi="Arial" w:cs="Arial"/>
          <w:color w:val="000000"/>
        </w:rPr>
        <w:t>weekly,</w:t>
      </w:r>
      <w:r w:rsidR="00860BE1" w:rsidRPr="00C144C3">
        <w:rPr>
          <w:rFonts w:ascii="Arial" w:eastAsia="Arial" w:hAnsi="Arial" w:cs="Arial"/>
          <w:color w:val="000000"/>
        </w:rPr>
        <w:t xml:space="preserve"> and monthly tickets and DART’s GoPass </w:t>
      </w:r>
      <w:r w:rsidR="00B342A9" w:rsidRPr="00C144C3">
        <w:rPr>
          <w:rFonts w:ascii="Arial" w:eastAsia="Arial" w:hAnsi="Arial" w:cs="Arial"/>
          <w:color w:val="000000"/>
        </w:rPr>
        <w:t>t</w:t>
      </w:r>
      <w:r w:rsidR="00860BE1" w:rsidRPr="00C144C3">
        <w:rPr>
          <w:rFonts w:ascii="Arial" w:eastAsia="Arial" w:hAnsi="Arial" w:cs="Arial"/>
          <w:color w:val="000000"/>
        </w:rPr>
        <w:t>ap card.</w:t>
      </w:r>
    </w:p>
    <w:sdt>
      <w:sdtPr>
        <w:tag w:val="goog_rdk_60"/>
        <w:id w:val="48197637"/>
      </w:sdtPr>
      <w:sdtEndPr/>
      <w:sdtContent>
        <w:p w14:paraId="00000018" w14:textId="77777777" w:rsidR="00D9504B" w:rsidRDefault="00860BE1">
          <w:pPr>
            <w:pBdr>
              <w:top w:val="nil"/>
              <w:left w:val="nil"/>
              <w:bottom w:val="nil"/>
              <w:right w:val="nil"/>
              <w:between w:val="nil"/>
            </w:pBdr>
            <w:shd w:val="clear" w:color="auto" w:fill="FFFFFF"/>
            <w:spacing w:before="280" w:after="120" w:line="240" w:lineRule="auto"/>
            <w:rPr>
              <w:rFonts w:ascii="Arial" w:eastAsia="Arial" w:hAnsi="Arial" w:cs="Arial"/>
              <w:color w:val="000000"/>
            </w:rPr>
          </w:pPr>
          <w:r>
            <w:rPr>
              <w:rFonts w:ascii="Arial" w:eastAsia="Arial" w:hAnsi="Arial" w:cs="Arial"/>
              <w:color w:val="000000"/>
            </w:rPr>
            <w:t xml:space="preserve">As a key part of the region’s transportation system, public transit is counted on to help move almost </w:t>
          </w:r>
          <w:sdt>
            <w:sdtPr>
              <w:tag w:val="goog_rdk_57"/>
              <w:id w:val="513579664"/>
            </w:sdtPr>
            <w:sdtEndPr/>
            <w:sdtContent/>
          </w:sdt>
          <w:sdt>
            <w:sdtPr>
              <w:tag w:val="goog_rdk_58"/>
              <w:id w:val="-250274038"/>
            </w:sdtPr>
            <w:sdtEndPr/>
            <w:sdtContent/>
          </w:sdt>
          <w:r>
            <w:rPr>
              <w:rFonts w:ascii="Arial" w:eastAsia="Arial" w:hAnsi="Arial" w:cs="Arial"/>
              <w:color w:val="000000"/>
            </w:rPr>
            <w:t xml:space="preserve">8 million people. The transit agencies are working daily to ensure the vehicles not only run on time but are clean and ready to welcome riders back. </w:t>
          </w:r>
          <w:sdt>
            <w:sdtPr>
              <w:tag w:val="goog_rdk_59"/>
              <w:id w:val="1341039763"/>
            </w:sdtPr>
            <w:sdtEndPr/>
            <w:sdtContent/>
          </w:sdt>
        </w:p>
      </w:sdtContent>
    </w:sdt>
    <w:p w14:paraId="710EA27D" w14:textId="591EA140" w:rsidR="00CC6F71" w:rsidRDefault="00C144C3" w:rsidP="00411294">
      <w:pPr>
        <w:shd w:val="clear" w:color="auto" w:fill="FFFFFF"/>
        <w:spacing w:after="120" w:line="240" w:lineRule="auto"/>
        <w:rPr>
          <w:rFonts w:ascii="Arial" w:eastAsia="Arial" w:hAnsi="Arial" w:cs="Arial"/>
        </w:rPr>
      </w:pPr>
      <w:sdt>
        <w:sdtPr>
          <w:tag w:val="goog_rdk_62"/>
          <w:id w:val="-1090304811"/>
        </w:sdtPr>
        <w:sdtEndPr/>
        <w:sdtContent>
          <w:sdt>
            <w:sdtPr>
              <w:tag w:val="goog_rdk_61"/>
              <w:id w:val="-1088995854"/>
            </w:sdtPr>
            <w:sdtEndPr/>
            <w:sdtContent/>
          </w:sdt>
        </w:sdtContent>
      </w:sdt>
    </w:p>
    <w:p w14:paraId="3895CEE6" w14:textId="5BDDE1FB" w:rsidR="00CC6F71" w:rsidRDefault="00C144C3" w:rsidP="00860BE1">
      <w:pPr>
        <w:shd w:val="clear" w:color="auto" w:fill="FFFFFF"/>
        <w:spacing w:after="120" w:line="240" w:lineRule="auto"/>
        <w:rPr>
          <w:rFonts w:ascii="Arial" w:eastAsia="Arial" w:hAnsi="Arial" w:cs="Arial"/>
        </w:rPr>
      </w:pPr>
      <w:hyperlink r:id="rId5" w:history="1">
        <w:r w:rsidR="00CC6F71" w:rsidRPr="00D0295F">
          <w:rPr>
            <w:rStyle w:val="Hyperlink"/>
            <w:rFonts w:ascii="Arial" w:eastAsia="Arial" w:hAnsi="Arial" w:cs="Arial"/>
          </w:rPr>
          <w:t>https://www.gettyimages.com/detail/photo/father-and-daughter-using-a-hand-santiizer-royalty-free-image/1272680308?adppopup=true</w:t>
        </w:r>
      </w:hyperlink>
    </w:p>
    <w:p w14:paraId="49078400" w14:textId="77777777" w:rsidR="00CC6F71" w:rsidRPr="00860BE1" w:rsidRDefault="00CC6F71" w:rsidP="00860BE1">
      <w:pPr>
        <w:shd w:val="clear" w:color="auto" w:fill="FFFFFF"/>
        <w:spacing w:after="120" w:line="240" w:lineRule="auto"/>
        <w:rPr>
          <w:rFonts w:ascii="Arial" w:eastAsia="Arial" w:hAnsi="Arial" w:cs="Arial"/>
        </w:rPr>
      </w:pPr>
    </w:p>
    <w:sectPr w:rsidR="00CC6F71" w:rsidRPr="00860B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MDQxNrI0NTKwNDVV0lEKTi0uzszPAykwrgUAZB8ZvCwAAAA="/>
  </w:docVars>
  <w:rsids>
    <w:rsidRoot w:val="00D9504B"/>
    <w:rsid w:val="000175E6"/>
    <w:rsid w:val="00075539"/>
    <w:rsid w:val="000C6735"/>
    <w:rsid w:val="00203FBD"/>
    <w:rsid w:val="00260082"/>
    <w:rsid w:val="002C705D"/>
    <w:rsid w:val="00411294"/>
    <w:rsid w:val="00860BE1"/>
    <w:rsid w:val="009C3274"/>
    <w:rsid w:val="00A8136B"/>
    <w:rsid w:val="00B342A9"/>
    <w:rsid w:val="00C144C3"/>
    <w:rsid w:val="00C37CDC"/>
    <w:rsid w:val="00CC6F71"/>
    <w:rsid w:val="00D52740"/>
    <w:rsid w:val="00D9504B"/>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77F70"/>
  <w15:docId w15:val="{2C5EDF09-3655-44AC-BE13-2914836E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4B281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B7038"/>
    <w:rPr>
      <w:sz w:val="16"/>
      <w:szCs w:val="16"/>
    </w:rPr>
  </w:style>
  <w:style w:type="paragraph" w:styleId="CommentText">
    <w:name w:val="annotation text"/>
    <w:basedOn w:val="Normal"/>
    <w:link w:val="CommentTextChar"/>
    <w:uiPriority w:val="99"/>
    <w:semiHidden/>
    <w:unhideWhenUsed/>
    <w:rsid w:val="003B7038"/>
    <w:pPr>
      <w:spacing w:line="240" w:lineRule="auto"/>
    </w:pPr>
    <w:rPr>
      <w:sz w:val="20"/>
      <w:szCs w:val="20"/>
    </w:rPr>
  </w:style>
  <w:style w:type="character" w:customStyle="1" w:styleId="CommentTextChar">
    <w:name w:val="Comment Text Char"/>
    <w:basedOn w:val="DefaultParagraphFont"/>
    <w:link w:val="CommentText"/>
    <w:uiPriority w:val="99"/>
    <w:semiHidden/>
    <w:rsid w:val="003B7038"/>
    <w:rPr>
      <w:sz w:val="20"/>
      <w:szCs w:val="20"/>
    </w:rPr>
  </w:style>
  <w:style w:type="paragraph" w:styleId="CommentSubject">
    <w:name w:val="annotation subject"/>
    <w:basedOn w:val="CommentText"/>
    <w:next w:val="CommentText"/>
    <w:link w:val="CommentSubjectChar"/>
    <w:uiPriority w:val="99"/>
    <w:semiHidden/>
    <w:unhideWhenUsed/>
    <w:rsid w:val="003B7038"/>
    <w:rPr>
      <w:b/>
      <w:bCs/>
    </w:rPr>
  </w:style>
  <w:style w:type="character" w:customStyle="1" w:styleId="CommentSubjectChar">
    <w:name w:val="Comment Subject Char"/>
    <w:basedOn w:val="CommentTextChar"/>
    <w:link w:val="CommentSubject"/>
    <w:uiPriority w:val="99"/>
    <w:semiHidden/>
    <w:rsid w:val="003B7038"/>
    <w:rPr>
      <w:b/>
      <w:bCs/>
      <w:sz w:val="20"/>
      <w:szCs w:val="20"/>
    </w:rPr>
  </w:style>
  <w:style w:type="paragraph" w:styleId="BalloonText">
    <w:name w:val="Balloon Text"/>
    <w:basedOn w:val="Normal"/>
    <w:link w:val="BalloonTextChar"/>
    <w:uiPriority w:val="99"/>
    <w:semiHidden/>
    <w:unhideWhenUsed/>
    <w:rsid w:val="003B7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038"/>
    <w:rPr>
      <w:rFonts w:ascii="Segoe UI" w:hAnsi="Segoe UI" w:cs="Segoe UI"/>
      <w:sz w:val="18"/>
      <w:szCs w:val="18"/>
    </w:rPr>
  </w:style>
  <w:style w:type="character" w:styleId="Hyperlink">
    <w:name w:val="Hyperlink"/>
    <w:basedOn w:val="DefaultParagraphFont"/>
    <w:uiPriority w:val="99"/>
    <w:unhideWhenUsed/>
    <w:rsid w:val="00B11608"/>
    <w:rPr>
      <w:color w:val="0563C1" w:themeColor="hyperlink"/>
      <w:u w:val="single"/>
    </w:rPr>
  </w:style>
  <w:style w:type="character" w:styleId="UnresolvedMention">
    <w:name w:val="Unresolved Mention"/>
    <w:basedOn w:val="DefaultParagraphFont"/>
    <w:uiPriority w:val="99"/>
    <w:semiHidden/>
    <w:unhideWhenUsed/>
    <w:rsid w:val="00B1160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A813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gettyimages.com/detail/photo/father-and-daughter-using-a-hand-santiizer-royalty-free-image/1272680308?adppopup=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ZtBGpZF9Fk1k+l6myN3iol2VFg==">AMUW2mVm23HfR4RfPKhIZp6Z2zQ/VzDtC2P5iByBHUgngstjNWwsrkP4d+D3djjX24mV7904p7apaAlnMM/g7bKJNZl1uQaZcZ8oNwgUXB9OEikgEBsie4cFMfxLYRqnLqSHdi/pCA3nT5tXh0AGjULh0NAegKJbKIz2lR429bbeCC0QeEtF2rha2tUq9AsDmrqgZKnYsleEf6J206Qpi0m4xHQK67tEFgXp9Rvo9/qedVc+j4NBXI61UVHxNXMvLtvprAz0nX1zpG/PXCp8vHBP6cNXbx46dDHvv6nsZoGVQTRNMgXVm5vLRke7O8Q/B/1GzOzSRDXQXrvhFYLvG+XoxpCFhEJz3WoFrZvhsxqgRym/wSKOMjalFdvqOZnJjJZD4jV1HzTAetd9juZuQyqMdiJIg3+y5JgfRRtOVnY1VFbVuVfytSSoExPgi5TQ88Cvasye9IxD1ye1FWCQpinykyOJUOCBiCy8pP/a8MUNY+vDEJxfC2n7OTKq+WOZHgd+5YWvnxuvUhGGEEJ3KPKk9tzZvO+xGu0LBB48lwr/4wpVWKHRby78y4jcXKiNsRV0stN31iMpTDIeCA1phi94OYa4lKfrOavNqcvD4ky4ey9+ZaBUDMUtqmyDawRbFZITOtAvr+P1bN5kVHM4Lv3I9Jx+LjopW/uWUmLrA6rpB5j9oy5hdoD6AS3ANYUzLOTUu4SSDHhi/7XGVG28ONsNGy1llCeuVAGwYmbvX3paRKXIjvs1ovzLWPqmY1T36WNwuZanR3+Jy+a56WZ3q4XtJ5VA3eDHUT6+6r2YvjQCxYyxbkXUshXyca+gMR5bcsXtrLBvlkiC6lgyJv5eLV6ti0K8d/VETaBl/EHQ+P5lT1D65X4YWT5UX3D4FvEbsnZe+rvOFnfBfE0vJgAmJstD/bCHWWpqtq3svroY+Hf1d7UzbR4ULMZKdstxowSsyro7tsVNO8ELYs2jNXuFHmbl/kg4nDgMEobgzIYTHuJL25u982Y77UNGt7gW4P2WZxVZQs5mzOsIbP1HPUYazGoGLKX1zWMkhLhkUvZ+b+o4FQQFR21z/BhrnNznPMDcv8Bt0iy89hCKnBN+ZwLS0Nb1V844fn5GOimUulMxQH6Yu/j7yNK4xRA9pin1XUQWMD1vbt0GPlgmyCEokTKGxlNcu+O3u3lIH6+0T7MxKB6KQH+NjDuiGmXGmrWocfFhUrQ30yFVFycxSQVe1RjxfMvGH1GbklipkstJh8mN+4FoaunXb1Lt/l3S9WjerQaEUB3wIVS6Rgc7MjTAsFZ+FFuAhEN29YsJZHWF/odbhmre0Ru+Fpa+YOb15XFkhxkV9KvoWQQGTO7l7gyg04DcBc05l1WvRmX1Uaj71jxWa6pYGp2R9lbkKKNIijqwD/vOTKOPxeHinraSYHswWOfAj6AQZGFWbH2PdYBY9UWJSCWqVMhPqSqdfl9Ln37k4C33aYXMsQt/i3Bwr1yc9a5Lz5/M1emSVDyWAsn/gke3MgL9sbq9b3F13Qfs+BXXJ3iz+khPWtNKCnVYchhqdWzBIqEKDZ+Db7zNZwbtvAtZToRASqA5Zo0LydAW4Nz0gCJRrJS9bBBOc5/lkVvlPvGZkaHGVqUb+BD1BW5ANOY8YO/Ba81OqOllZGTvtCElJnoxxalFXb5oy/3gqXNkhdpC1BW4iDeQrJ2LdypDifA0jNAfQXcAfLqJETeTLql5wH/+aD9MO/FPeWacaJpwxqbLNaWPOlDJJIM4luCeiCvf8vdCLdfZ8gEnHjU98FkgkWi82lemTihItOtrB95tKNfwW2genAAKAOJVBAGaoDpHilZQrZXi+hg42a4zQBA/LtjdWDwRezjqziejo3wUNcQrhFMqWYYCxcEsDNyZgo/Z/2ycZv6fuwH6j5zHoAqOd1lw3kpPeS8DwInDqjar7sMWN/JfRSD74bfxefs96eFHI6lWymmGq5V1lEeubRwbROQMXFt2FWMep/Vf7Qf2WzBc7edG5Kjp2AVsT5LOaz8M956SZ40SUQvC3LmRtDXH/Qdn1bdYU1wsyJhj/5RL9hfzDlJnt/kj8EzkVwCn5lTPGdH7ainaa/bnLnVjsq7zFC1CZ+6j5VvXT1PCSYn8TIw5AcE6tBF0D6Emg0oy4HlO5OCauRMkr/dC0YUw+0UPsQonGZ4cfB7ukrkMux2RkPLQjGvEE7XKDVNbqOwidC0EB3vyhsgnyD0Rco+vqqtPpNnvSEDxuHdik8aFs5H41K4ptELSyyWSC952CIu99IhgrBSzxFtP9V93QZe9Ljl9O371VWtvYlLfjWNmbBEWL9orgDzvyfNErYNwFBGIPMntoJSJ10MKxXSLGNQBQTUIQmLiWaUPfYgmaFhaVyZ/kNj4xBkK82rOnTjBAVWNM5NQ67cjja5JVwc7rrInDz6MeGIRO9Tt7Fo6dIBDJFUucH7VzmEYIPQOaWLgzJW53P/1dp1+6Rd9Rbtiz/FrBnntTrj6/K1mZ6hRNft+jMfRNVmpAHmE4rnWRkzcFtBJWHtY63h34kvR7N9NUcRhsZHvUSvJrSJiKlQrxdaxErg1ocy4zdDeZE4z0bD/rwGILVokjCF0ozL0pEF2NU8972jkbqQbg2sfQkTC1lde4qvbiEuNqTojtxOl9YQd+x1HVzXxc6zUm7kYj6lWaozEVRbt3sIUvAiTPUWx9gNBIKqY2P3QxSKY2bl+p6mtM9voEItFnrP0ZZWcrNDPCrsuDczGEj+OTeudwDTqlAq3I+52TUa8kvcwp2ZCXz+xG6TppiQTckBDsZtZunCc0AZOH7fEKI342yXsY5S5facuieh2d3cnJmcEKS0LYHMqPLuKPZSK0PTWOlalVx+PJz9rskAlS78lgRKKUnfwq9xx1KbM+nPOCAN+Io1DjklbWaIWQ+e7uODkZxzXjOw1AKvWvz2YflZ0/2/wZcKBMwDXUkDHvY184rCxJhNcHhQZB1drQ5c+wKD4L+NN3g5ydkUlGy4vny4znJ10uS/W4nuoImWNk/iyMELjscwML/tfX6YriLZvxKFtouW8rlv9PpMKC8NiwXBns9et0lKVm+g2Q8aW6qljdit2XbLorskwIBSxMMeRMC4c3+KKtCCit+gq4IEcWZiBzdOQO8JZR0gx5A7Z82SoERiKdZmGtCtaGSfing59VFrj0qHZzfxWXeLRqjcIXZiFI3zu0UzdIjEIaj2gXngZJxMuM5dc2LsPkeuHNbPRBWNBTFsrcy4Roj6D0fC4Bmt/p8v+I0W11UN5BurF5MQnEDDhOuyK3sOIUNjMiJyWsiGX5R6KQWiEeCsc9o8M8Wsk6wqCu9GuRRpjtS+arlSjy++FDXhubnk+QmqlTBh0dHANxfQYRAtzr5fHVFDH46lrPUotfVoRN+m/uG2rjaNm4NzHQPZ7UpIpEGb/1B3ZXDPfMGCKpzZ11zwNWdcjmzl5wSbSZHzhR6ZT8E8AQqPKwi/jziuzMI4xuoPJS5ZUh/vxp/m/FEocdjoomCuwkwZLWlVV8JcSQp/ol44KB6qU9Vw1tdfLO0A9BIeyVC1EG01FQPwRne0dZPaNa/qac1mSNE133OsWQxCkzEDAIJOZSnXhWZkAE5w2ZxSfbAczjfVrrED3kO146k4h3jiVbm55kxp1v741hGbD5p/K0gxizqAc2Tyt1mdAwlqhffHkptuphXjxsF64256+PdW0nV1iBGqj3GVWtHsyo3DxnGYKFsqQx++rbEFLpiN2jtgQGjgs2lazPzHUgSMqi2CojnW737m0qUq9qlnNJNTVRjn8hrZ6U6K/vLaX8TWHWUBL5nhwPZfcof0sMX5bsTuV9vMqff5+NO7Sdm0ENeWU4JZlcrS0NIMr/0Whp1hYn909ETTPMajLbwq2ec5JJPI9IZMqEMUpcL5xO62ujmumnI+CcEwc61Wdv4MeXx3l0Es36eeZYWuJOO/HlnjuKW0CEB2NCgYMvgfcdTQvLNcJKLATCNcsEiFktlmGByBVgVIhaf+WRSMZZ4kCRQhikVUnl0X0eSb6JF96Kusu7gk+LoWoWCgGdywEe2n81hofd8Gt1GKEuNaBkurUqu285EWYHk4vBKUeGFG+FRzXb2TnuWzOgODwSPUZIN0DgqciC5fqjf5oHT2uXfbOVYvVlrLq2wDxiiiu+1sYgWWeon2uU4z+R6nO3WUdslTfS/77avVeDzwHk6pY7JShU3ptTApKUr0+ZR8cElg3WeO7m/qpoiCs4re75LnE6M4Ne7uo3Ol3DuO+fqClPoY8J7OzMeCuyi/pZ7Z0Gw6lPMocWRNKGmydtpmeDbFm0GcbG9pnh7OA5OKIwDlkyGaNdF6TbnpNYEMXj0S/jlsfq4xbwcbUJfgKc5hAWqnCpSHzdH3vPPXH+FNzvMIBtOcJYKG8J5ITy1dUpginslV0BLUD/SLJCTWYP3GIpdq25JQ+WTERVUNary8pf/wDcp3YXQffqwVhbrx1Zuwv7zr8fAD0ul9DSCWwCXahcFPrdYdnsewj8OmcWNxgf9W4Qu05HLrHquxqIv0w5Jdf8qDIhUGuIr7ee1ziAg+TQGtL/BsTHaQqjLPjwnE1y4bh1Rz+JRF8WkuDwNNdEPJhf76f+tHY/2IT5d03ugYGAzs745C5C5INtgc/RXkaTjrfYZOQqDWexo8RVKF/pDDbtesG26W/P/b09EepjqWDz/KudBNLb/JcvsX/zhH+SHxtPmuiLnj8vf21EN90nXNO5CR4zModfBMecBqFSCJkyW6qgUCghKXXzozY3A9v5MZ6i4FrbzVD7b8aYIga3o6R2owZQEDZPJDVuLr+xYXsPUR01Xvxko6pIE/IGCoikOZ2b6pJLLv3OSnaglur0fIVLhh10tBb1McMPuFI4Pg9v+l566v9m68Ewtxtnu5d3ElyleYGkkXk6nALeHbUbYNLUzL0efZt2zYF6fzIN8Pyi71BD3z0+1GPhTJTk7LCFrZcGC3tkZPH83NtU86voqtNCpa0Qi2bPfkXeQb4QVK2LfPR8NnpklbSxNu0POLchMA/0r2rRV3BF8pkehivtRAFwl3/WWjsN6HV4Las0j4tUTHt5YkioRH8Ah/6mWLOvhGDyu3ZylfDyTIoi6iczaIj8oclcNLQFnRrwdVVbveMMZceIbXLoZXKynH6TDPAb0pSEKG1vOKlrT5oDK/kPttYPfSAgPKN5WX+BkgpTkIfu3283Tu9DbsvdB444Hlw6DtXkOkj56ixiid9SRxoKsoHnJm+nA1eBhYjnz2dzwZ8f4JGkaPubC3h1bCxAum+t1k5WGJuz1DDUS56IfcXGGbqrItzQT3f/SYDWOmMZDRQ9pul/teQCF//z6WBI8yjAwQbVugly1NNAwaGVCsZxrINQYGcZUQSTT7a5wRnYaxPeBMskrom8IaiDE0gdkm3+cixZcgw1pJHJ8SL60RWsbggSJAs8Kj6hQqisph7cQGQd8mkkUtOCm1UbM+p/XPLOmkrQmgfBUZgAM7zJhnXw53BiyauPcSB68IF9tqcAi6zxm459WohUTNlZ09/AK2I7fxiVHZ2I7wopEVpVMWi9JExRAl5tFksMioVsS1g6N++EAtEolLwGndsE5gW+TlYpy9oO0Caqy5P17uRnVZqaNM3FgQ8CUxOcHc0t7k6AjpjmxbLR3RSJQGI1SFCQQqXgpvOUdhxtAPFzWfHKyzok6ywHhLzhaa+88Vpr15njuKWgKvb6iiFu2AMmdS70Iwk822ILtOBDK2P/GNWZtw4Fjl3/msUuAw1UW4b/iX4aYTesHBVT5eRiljJd6uHWkblq/WLNGjDjThUAhtSrVi0RUT+YpFWFOxpTvRm+nP2uatmStnEW0AOat4oc2XlWPfPHQES4aLNEyNdHdyUIqZoQz3wSsPrdJB+dbKcSXUbhbHHFXWNkApWba90Taa0xiAeqfOU1BhX5exreZpGaqVczCtOejJKh8i3hh17B2IdU4U00xuC/tnzsSxWTGhHoccqhic1OV/PrD+tR20q2oHqgeJhd5UAMnhcEi74IMQAnbzORJUbN6axDKbx7cpOomBoqihUfBNNa6vHnrHvfcZEvdSwW7/B7ZXcrJPuXhFW8LqUFRpuOjBtKAkhAbodse6VWjU3GWnwxZ4VXLtUSjcrZ8vatwJ9YWdXcvg/kCA7/2qaRfREnm70fSi86yEaJ5q0daVMlGCR0oHoPZLer/h9X03EgCGNyL/tLjZYkr5jTSNZDCMWS0zYg3qMBKLQnwzdoQIvqhFOztR3SgoabuPmlkm4Sn5vzpnYBM7dTo1qDfmA6HZkL3opMGmREDSPKd9K7tLmHRZTWDlx4pfL7uaSX8CWkF/+vryMZ62d6KZWea9qDy+JCzzZRmAIIt7v/aLmur7VsZE1Mlsh5XYOxl6ikjRkmSLNmrlefu9FgUK2ah9U5Va6I9fWPOFGrx3WGPQOLZhVbjSaNeZe28s67/nkTO7D159gez7YNOUBTAqItON6xMRJBS+kDEbXYICj5RAh1E32FxEa7WVnN7BCHlMmpdCpcIsyw2Q6u5uZb91x+c0TY1fVFpaosZqmbYYOflC6TFuHRka7yvcPxsKsBHMTgH9QjqkePWy1FeJjtlYsL/7k1Jg9S1nArHByiSjkP5olBtDsZYIwSeOQvu14w/p0VNT/v8yqo9tmudnvNQ19GYVWQhLZg9yigwpvv7ZUEgIx8N9DeSWxsYpQuhRl8KNOFEbRU86PqjIXf637DWDJewWBQuSA1wVwPONj1crjr4Jr6M/8sqA4Uq2qLYW6k8iXbE36iSIsMc+iijOXrz5komweah4ttJryWH46XSsVzrSsN8VUDpjUAlByQibpKKWH+4BdkkaXQ5U6DoCnhKjnqmuDFRduJqZ30Ljdfs7xRf66reNeTphz2pmnJedekz5XOR2wrdxQjaMyRSgakAf+JNfNjQPaotko9WX+smfBfzcm0ebieP2cGuNqgW13aEdhv7ZF4xwqZrY35aau/BbZse9yKtbHEx5+RQgXk41b5IMU5diQ4VAmW+C1FrT74FC2/t0k+QYYfQLIQYBjXgvZtBWfTOEfuRFBFl+y8TZBO1BX89NuVGlS2tI2IBj/aKKOlP4nnvtMuGS4jiOTHyJDGIXdA55z8UHc2U6TsA7r7sjko5b8mX/gVlzkZBIEEBQA+Rl5MxnhDj0a7gGngOZ6OwFkDkE9vDRyYcBoixZUy5Xcdbg5XQMKSnB3TdEZehtrnWxtVRzI+TT5hmQAMYC4DWQFaelEFsNk/fSD7w58i9gefw1Xj4gp/L1oeexTaurGrx2iERfwYggaoigU43V43bmm3bCsxafNEM55V+NWRKW7wMH1ICawJVVvD5IunYAYc0c8FmmMAkO0NgIGZx9mTtgv0C/zHjJpB8r8smEBXnKcKH5VQnIb4BouMm7f4lwqWentTN5TUVW9Ros30ZWtFhch0PnaN5AIQJqdwzVi4t0xBZ8yUSVNyfIZwasLKIyez0aA+/VqmcsPdJuBjw3kwr5uqsWvzkSwSI8vWi4gOxjxonKA0tLIj2QYm8spzqsM3MlDTV3sqzsF4NNzTvC8zmxVLSqXuD+dn4m+kMk89cA1qc9OgzA3jIf9XZf+oRhBfz6rIdrFxdg3s1HFYJjChsTJiT2JuL3Wo32spnV3mfA97vB9iPgxUISCr0H3SoNiCqeUhgM51+OO3QNXxb4BadyFLgGArOPKA36q9JAZHrBhELwUkWxAPKxnsTvvbGhOrDpICnD3jt1yLY9mYuoRO4bRzEtt5YZCICJpUrTHmcwT1ja8vHz3OxLiFYurAlrPzmBznotvnJnVK2lY953wMUFCBoZ+/h8x1OY3SPkeTacMn+wVUIz6PPQ+iuSVDLog7CouBmetIMGW/SN5up/9JbFZwsKYEIH2bHirIiFmnBi6MpCkOJubl0wa0+nfc32yw2yHEyFLTxhOJA+YG3K+Wnd7FOSVqHy/7vrC7OnqyGkCuMGItpwaBm2Y28C12c9udzVFqgeLnwGWazdmCineQwKr0C+FvUq/fWuYnab/S+yqGqUUrQfZIi8wxCKmT1ivw+K6+Qp5ZRK36Mt34um8lifG7jc2QEe6fGD/cGzw81OCtQCWDnK4eDRAZK3TWAxzdLDwyEOAlqZ/9vM5KJRe/7Pt0AGXvMobZK/tK4UMAjceVzB0xqHg+uMFTHokjaIRamQ3pnN874KQBDOXlJsjxCLwwN9eEPgHf9HgrYMcTZYT4m3VYFno8S6gkHFzkbuBzFXyA9UPrsI/sXQyfTcRNXwRF8KB0weUHMtuymXrsJXAZyHE3x0fv8jOLGhXTnJBUUPKTP/pIwW3QjsCIefQnqrbg1TtHkEu15ulhjicQDkdIoIOQ6PUIDu9QLttvRpg6Q+rLa+BBYN4eAi8es5TBT/TOlB/sETFjzhRMYhPRBb/kG9xDEIBD46WkDbonbVzoAi6Ij35uu6X4UouEWkHjH1HkW2rMRUkQgP2mi5wbVFfrNajfi6eqmv5dRkoy7znBvOYjr+HZoLIg7zmJL6fnwS82OEj6KTdWslLzRTybD668lQxORUnrEsJtcfedsWjOFaQLIFaFr33tgY4gYdg1TIwdGCifYRQuS+6MIwDFimwB8+5SpNsxAPIOR1bXA07CPvtuuzaWPPAl2mAe/+b9J6s1mrYhP0vN63yKThFYXFX9Kjk4/5M6oGJ5RlF64Dd1eW55XEl+VKR3mLSpARu4L8ao/nqtTb2181T1Dp3A+9wn9i3ZQbZ7KWq3VI3dGAZ5SpcSCkshYTFpQf51JxlN9ajqilZ2dUb5L59ixtSW6jKVTTkyyLnsc/Cdm34ZMKCbYlHKViOUVphYD+m2EPAWdeOMNpHdFS34NRRKNv3UuJrXNvBgf1znJc8N/YU4kHzNljuqIVlmPnHi+NyVI1yfXjDhqCnxqM9rVpE0cqmVqOcjDR89tf6+DuFmsV97wHtPWrRirUvrxsPDfplB6AJDztDBBXVwKyZUu/M8QvQ562dI4ufcdTWJ6ljdby3VWnNDRAfWRwKDiwNPxo549k0YyDwWc9iAfQ30+Y7psP19i8d+r0u+fgwiovQYI+o9DojipLrfNATVAtpiCHsvMRAqgHZuFik3mi3l2OCRf0ZZaIN86BFbzRAduV/9fIsLMTNcu8qXgwFPzctlVUlhwWBuKa7k3hPdhXs+sf07RBxFt4Vup257xpUugGPeC3/ZIEKSqQkiEORKW3PDGoQ2rBbUEfc3yIFJGFhRONUrvlZo4oCFCtKAVr5sLRK9hTVOPXC2DQ0xvIGUov9fJy4nWET0gYObnrEAf/aGBlnH4Cn1KH/8b8YMzbX5Swv0L/IHJswv7tg84bcuZQSx/AYrphCCzU3YvyUBMwh0P4ckzL3ZRi4eiV6bZ0K1/eREQykuS18MKXZvZIbKE22djO08qXAedzX7GEqxgI62s6ldvhT95do8lJUiVWO5pnPRr/28oJCiWqTzZ5PGUP7t3POdFU0xW5kL1HBNnsE8mtFLv3uaH3veGk/4caVzrFIJRp/heUw2bRRdJo3tuVykYBzB6F/o2G2zElBPeYwHLgfA5AJ+nMMXVE7kxaCsSXitVTYOw5sAV1Cn9jUmISs5HvsrADkPSqez5BG71lMO0QfBrPOjaLQavQlDePrLnVsidXRfzNnQHLksM2c6edM/0+veOe4MDnWnsaRb+eOZepief1OnoMVAHran/KIXgQRPA9IronVPg40HgHAWnM3uqV+FtW6jP0nGDKLY/TiRsogm5w7TkZ66t7LyHyIbg2WWmf9JtvTM30UZEFOjDk/nlqGCwf3f6vPCHH0PW5o5NO9I353D98WkfNLlhDP7nQ3oaDUuZgxIGJsUv2BTxPHtmzZmz+aHVfG1+/xyEpNRJCQUHXDUy9JP5fDjNiMM5yuMmlV7p8xKol6RKj1HqKf/7IDB6cf9942C6brSMq1wJ2AMo4v2HIrKqgi/oIp7vRUzNFz41xyRSb23qaD/mXGA26nvGbWj4zrkPjEBXMojiZ3Xb/Vm0gFnQJHUi97E8WAlTouYJ2KSo0mrFc9vgAcZOu8PxLmnW8VLrFHQ5kitSQVW+3ENDKpAeCcva54XNwKZcvGaKmnhaXDGjH496xooYDRWKhCT9RbvjAq2bOUcYYZfajQP+zbaGyvgg10leHufWwzgb0v5dD0fvUMAMnZLHAXMHajIoiEG1EkdOC16bRPr+MfVwtcx0z5kzMYARjwIg9VSTWBVZY9ZVCetiHYuMCTpPkk6NvoiJPLOb7hmx/CBkR3tJkyHL9dpk6ZBVu5xqQatokYT/WhURkX/Ej+3RZNUtEpxhE1LGDiNba6JKmp6JTs5SjMNG/w5N5YMa45MHBZNylPawmmNPoOrYvUNDKSzmmOd06OBnCsoRcI/0Qh87PtyBS4n22vw1OkxtFD6ybBIBnrZgEiSjIZPbrSHIxTpsrGIXuAs75Rn6U+WCEMAYp45+PxnoOi96yex44q2qOqrxOod2t9eVLtZmiEsJtHd5IUq/wKbqP2Q7bdknek7UlMD3i91udyPow9ABAS9DooeM3h6k3Nm6GVXOdDcEe26LbYgtrR7J0pE2tkzkRxWlY3yty/wwKu+86XAggZ2cyRxkH3iqJqBrLdvZTdW6qRR/hoUmND1tEh9Jl7vtpQG3aBfbTG5eqGM5J0obcevpMTSX9ltRxpTA6dsNJP0CxJH1G08ueJQv/DduSCYQ1XuXO8eV0ZPhlGzohwB9YUwo0eCjgb6MwO7s1IlryyIZ7HQa7ArHE8doRPb53dTm+jD1yfIaDDsaNsx7eIY4sVaXDyrlplT/RGchNuMtWTS3NCpPOrLtNki637kAhaueSfjSkM06huxA5yrkxDFfh0nZWK5/nN6PT+ZLCXYMAwEqygO1BxJ8MjpdgUKfA0Wgy4gVZn5NrzVFxhN1f97kAxd9Qgfykcy5Et1HWkBXvXoOGoT2Q52q7FAEpk3zVzVODpYF8gDmeX7ImMUvYWGziDBqkVsl1iaT6YBx/EueWK7X+AAB4tvj0/xcU1aLAFgVuIthTO4rHSZhgUxVT1s35fWYRX1tZ9Uo9HKEUYsCGKjJXeUbDRM7/95s6hTxiYkwLTBwGpS5EQklH8Au1SI+LSNIL16cUV5Z8Ct8XhgUxBhma3ATG5opdMRsvvhTkeuXbmGCZKBsYkjjy/57DiaOiAECxaAtC4w0HOo9mb48ZTRtGIVB312zoNnNsREY8ER7dta3qecfSX7mDGbfy75Z82o2VIi1NNP+oZsbDwiy2oiwD6H7lfF6mAdL8/ZMvtygIGvsDeS3SPnGB8UGwGk3HSmm9hqzr8hkG0ROqOaiKUtIgb8FQcUVcWfv/V36OdKlc5C5qhULGk9XLK5Ph7x2y2crfoGplmLnyTcPBXL1/KdrnH920DSzVLnIlzyh+Rux8Vb7XpjgE4ixviQujCTgquyCZjvv2zb2vHmRArJ6crdTs/cxOFutM6gZbe1JvgV2w1OUSORp5Nn1IeDzcEAmYQ7EltVtIPf0aLeWAnEta4tfn/JPyN1gMq7iqE/495k+mQOBJsH0O7MoTxW2+66GJj3q/yqAQN6wcmzYAIgYxi6clX3kZT5GTLXLblIeQUSMEn3qSSj8xkjA1IzQWm0XKUevGo8aQGBYpuT7jOdKyriCYzxTwDUaz1Z7U8HRkkwAGqfCELLx5DU9d0XOWellVmY5CTzyYcwLyOdoCK/faqk2cGMMuD4aScWHhIc1MZC6FMGpIuiHJwvKlAk/8KJxy8375TAzUR+fNZflBjz385Gl7C9NwqDnZxoFdaA04CC8XLeSsMScNTVlYZq5xVSzZUKFtkkqhcLjrAs/rueryXbmV/Zj8/8IDJ9VBuUJ/7F/sjESUvF1So8TOXQ5JI5LhGbXcBRRJ5VDt0wxIvszi9pecvutnRJzwEHR+jKfKPKqOTUjPvr0LHa8tUy8J+OryrRwqPNrhyK7ysLSOF5TIUx+gOqqr8To06FBrrzko0zTPhkk8Sjyh9vVKjvRD3x1jFZYyVsrW298BfFzKKw1KaaRaAV1rozI15Lo/sAFGxEaVMga23ojQq+LdCapO6Mxl3B4VWl3Ojo+MBWRwz/0NhjgkmBrIwBx9f6cCt/mwTcLPy/+oYP8QtjcaTzegO/dTQ3lUb10He+5sja4D0eebgF9UmFV3oIRWM9KzY/1E2nLsS0PUXorOKP4KR2gXXDSRDy4m5pn33jn/3WFfXO5uET4cmLme/FAx5z2iVJriq7j8wACXdMlrQfYGgDauMA44GZRL/LdEPel5FyC5ZuzBRb1BLDdt/cIBMTLB29roiDRwvEZdxFZC+AfQCkIdPsFn4jB0O/2TkKwhKSZ2eYPhcYbFGHOZ2CXr6l4B9nlnxXFi78SnvV+cTomWZSlBOcn7Mij/iCt/JQyadgT4GyKx2fS8sZIbwNw6oPBmlQnxIvJmekuPTsnMG2e54vjLga/9dBDbLwv8nihHN2KuPKXnaHZ0qpWaKAj1Yh3HJAITYZesZeFbanV3QLVpdGNRwBXanja1oeu/16cpuL9BxsEOhHZAB28CJMAgcuhOV9XlDXH8wwY5qBrN97Q96kXE6pnAklcCLDGE2+n0TaISdEJi1V7rF5YJZJ+0Kq1wTjB/XqMVGoFuMuUcg0vLmoMtsi9ElcreeI2oPrCl07YkWkpYXpODv4TdwqR/rFC9KKIgl8DMZVzNgNPeEG1sPRtzoqp7bYUvgK0AIUub60vLwdtfZJjiz2wWo+IWhinUGq2vlxIPJBJJFSXnT6bER+WZaYfS4q+Krnu0rIO8e1eD/Y55H7LFlz7GJJBwd9bSor24zdbP2rm1vdRtvmCuGleKd1qrMuo4R3kKBglleMKLbcv8yCRllzffJLvBEf9wk6dvWovRkcbHmpdzyIX4cztsuJ+bxVVYG1UZcDhEQzs4JmP7+3FPDzQF/bM5ucizsTMvJTNPSa9R6pf9FUJpgrFBmv4rXDIDFqiI/WSBHLaA/7o2huh4gOTWI+6zz9hw5T6oSwTZB/5ZEYjR2jJSJOc6upH1CUnWsk9BVFncvkRyYmDxmWUUzVDpMc3iygqyDSj2/PfNURBubyH8Mz+iubZ7nvVJb2938WFTVFo1EL6j+RmKTMfQ3UNwtGsXwVXwkaTS6085YHYpFDHKrHZzaRx/rpZzD/UU7nDshkIO+cvVDjhtAe50jMzkEv23hX+kmAk2zKcL4mIJk4E3jDeMtQNwNKM6Cj9q6vpgE2X8CsM+NWH9MfCpYZ7Fg1TBg5Rjh+c4WlEEMbpMGYHc8h0vxNfYxhkwbSj1321YgpzSLPXjTCIRwxza3F16RuXm4/6bgX/v3+Ue0VC87T+rB7VnZtN9gbT9y61ZaY52APhRaXB7W8XGVtjAIb3yDq/pe0QxQHFEBEZTYBXhiESkql2CUkGHpSQ86kDlQ3mNM8uVbhl0vanWarpVtQNU1ADGV7BJNwmzant11xYQaP3EQ2I7vgEFkDypWYWW1VdWL5fYUNtKig6l5MogHtiTwj1twMFe1INGe3j0rThcsSto/yJDOS2/t5KN44S9c8VyIGgYVsFSL5E6LSH+Of6B5ofM7e5ae0CCDxS+dlIU5abXIxx/3g94qFGqsoxrx6ZnK+GgHhz0hODSjqdUPFmP4UtCvHe7ud7vsZEvnTybDcxNGrX2MY5awrRYwzCCvEQ/y/LhJEuIaGAfIUeinS7Ehv9uBi8yDdrQUAr45pDXDBkx5lhhoMD4J1hV6ZrfikQ+hW4S14w24e9EkphC+Jun/F97T6cLJkDVQU7y7lY5FuW8DvjLa9Sf77xFPKQ6/knIibC+KGmm6E/dnoVbNXW6H0qZ1FRzcULU8ICyz6vHInVnKtJ8VIQUDmjKS3FZmNBmZH2ruySQo1wDqJdL3E2piweiCA8B9f7T33lGhWaYXT4WyJiZeKU/rgvH6fDTaQIOyPf5ZBKkQ/3sFd8/jGyOz/K7PYbrMt3WHpWkZHjX4gU4WfVjpSY1C6szumrX3kBZ1WgUBi6F1W7bGdW8gC0AUEcmXE7+oWCkGcIxQR6e5SbcVd4psXymcHynjwf/s/TyrBBRmT+vbCtGo91aHMxmBdf21aoCSWpoBulk/9YxTmxaWDGc3ZFltFWcmuGJBv81KB/0ncF9EMJpRaQEf9D69ozqOma/OLLQS2szKWWbf+cTgKmVqTxZr/LK+O7FRHZK7965ZIyrcUxgP0fyZUl6QS+EJKaQY9xgZTigeTPzql1SmAgZOk/7F+slSuD2AX5FwjNqsXIK7QpCq+neOY54yR4MDQfl5v940tYoc6i1RK6tZ1wN1sdL+iSzLWBDEoHLA6E82sfMa6JJTqlN4b7U41O9DAUEzMhuemO79OJAGXQ3UQkHOMOXHEuGtPFWwR7cigGmoJsg5otUERZcrdpgJLoUuApdIyZ7N0nwOYUxQ4Z2tLe/gfF1amoU1JEx8BHFteehJ/uhp0p4lXqi6JGwcsh+AVuyfoKmIFxdrBzd4OCIy23ZrJlBczebeP0lANOTGvl4XGiTEX6qamuCX+rdlYM14AqG8GGcrSel+/R2zDhMZLyxpao/YYdRIryHxa68EZwgKZamIO9B2vb8cFKkv1Yn5p1TQvylR4xGxdcUD8fAsab/M1Q/uUSZeld8FIO+yAC1XKQ+6d+zcQqlhhIYVh7GYdp/Cq67NODj+b7sq+XMqzr4BqxDVD+bu5kyX9mIxCUgCxPmVMqUzTjMcRa/9v6iCCkv1iA3i99NGA4MZOY0FVi8A1gIgvkIMQna9bVWPKTs0akcdPVXLIzKSGoH6jmCirgCUKvZFSqeT6Vxj8TMpy7zqTO8PtB7wHT8qiAwu5WtssUjM5db3f8nbiiUvCkEOv7bkNLZVnVp9lKzfM7wg3PesgNY5hPMc2LtuxLu7wNhTUNl1MWjOADTo/yqWQ1yf1rqvglVYy1vZSCktnTq+jyMPk7MO5Q94mJjla8sxZhtC3yGh7yDR3uBtoRJv/CR6zi3FwWeGzmoMS49R3aJiw/K/Fq9owWyIkMW8aMboSUl/VXofAjjG/nY986R1ksiB6Q9kcjwBfi9yJPPZokhly165GLYQVkHcdf9aIgLmg/wMWI0lJXx/dsAkRB80KI3k5Qf/9BY59WNzh2VzT5HAz73KV6lQDxfNV3KaUEwMhfix41LycXALHJxLowJNg4pa6quyd7+Mg4YbEj/w74ENPocduEeEAXnyATrDl2pHc9hyCiWTN8C92BCoYGuQ2xYujHazxNPHHAgr4YGKlGiQ/mG7JsvkZGP+SWalT+k2NDgrQ3gvc1LuXtowH6x5PANYqTQ2jH5wHYoPb/p141T2tKO8er1WHywrENIenzjXKkq6M6wyaswJShxQdv1npz2w3Q2oj0i4sLrXWjdKErrM/eg2Bmv6P4rpCp/gbsOHhT2S6WUlmnYzndhUHCdHB/zdYw5mynrqT1viKYER8vLXecz7gfBy1keX8y6mPxx6RuAQpLbRZkqLT5VeDu4wgahwvEfZ2eWg1uSMUHgtCUC1pQnO6xsrgsZ+qy0nnkx2fFrrlo1ZLG9mxC+pq8We+UI/wZMdOoX2k2+tI/WmdeOQO1xdssLN3tMK3fy/D7mhnhmrTW+/xGelzA67cdJ3AV/+TRNB2z9KSFpi9qRWUSqd1jC6zPikLME9vomc6Z/kgcf4ppi81uCUelU8LvAxkk/2qrs0Vhq9jEZr4qqQTTYMvHPdceJXbGeIgox/CkMAuUinXRRlBIG0H/bWRwGr8i9bJz/VOLoFvny3LI07t+r9AIPZZ+jRArnP9/fvCM/46yGVgvuNPFWYNCA2nvhlBbkxRcDRlwZqA8xSWe85brqU28/y/Kq7pSM6jYluU7n5+ndXU33aPtQvflEhMd/0K50OGOC1jQ4h98xsqRm0tLpgp7qpF2TeTeFrA6cgXt+bXrfB5bfNm1Rr2ibgSnKmUmaO9XpVvC+1Cc7l1mJnerfIIGbF5nsiMhJaShwpGGAxNMpyoQuxYH4hSeJw5aQdxwaxBE53R2nVunYg37Zkl/L9iU+xYlOLuI5lnTqdtvBy5Y2NEmCnNkuORsdkU9vOH5LqNppRIEy7/MvFVypTxUlGj2QJPIIyjHPobXYLxWLFVWbxU9g7zDVT+Nr9akpcREz2G4hfOv+NaMvCerTI3RZ/hhJgiq44v9N68dfAZ6aClOzr6p1Me7gvX3xyLZkYG7ATasB0avT0PjkLxovptTfrGsz94h7KbL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Wilson</dc:creator>
  <cp:lastModifiedBy>Brian Wilson</cp:lastModifiedBy>
  <cp:revision>9</cp:revision>
  <dcterms:created xsi:type="dcterms:W3CDTF">2021-08-26T13:11:00Z</dcterms:created>
  <dcterms:modified xsi:type="dcterms:W3CDTF">2021-10-13T15:17:00Z</dcterms:modified>
</cp:coreProperties>
</file>