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9A4E75" w14:paraId="100FA52C" w14:textId="77777777" w:rsidTr="00FC0AF2">
        <w:trPr>
          <w:trHeight w:val="467"/>
        </w:trPr>
        <w:tc>
          <w:tcPr>
            <w:tcW w:w="3510" w:type="dxa"/>
            <w:shd w:val="clear" w:color="auto" w:fill="000000"/>
          </w:tcPr>
          <w:p w14:paraId="533AC11F" w14:textId="77777777" w:rsidR="009A4E75" w:rsidRDefault="009A4E75" w:rsidP="00FC0AF2">
            <w:pPr>
              <w:pStyle w:val="Heading1"/>
              <w:rPr>
                <w:rFonts w:ascii="Clarendon Condensed" w:hAnsi="Clarendon Condensed"/>
                <w:b/>
                <w:sz w:val="56"/>
              </w:rPr>
            </w:pPr>
            <w:r>
              <w:rPr>
                <w:rFonts w:ascii="Clarendon Condensed" w:hAnsi="Clarendon Condensed"/>
                <w:b/>
                <w:sz w:val="56"/>
              </w:rPr>
              <w:t>MEMO</w:t>
            </w:r>
          </w:p>
        </w:tc>
      </w:tr>
    </w:tbl>
    <w:p w14:paraId="43403378" w14:textId="77777777" w:rsidR="009A4E75" w:rsidRDefault="009A4E75" w:rsidP="009A4E75">
      <w:pPr>
        <w:autoSpaceDE w:val="0"/>
        <w:autoSpaceDN w:val="0"/>
        <w:adjustRightInd w:val="0"/>
        <w:rPr>
          <w:rFonts w:cs="Tahoma"/>
        </w:rPr>
      </w:pPr>
    </w:p>
    <w:p w14:paraId="11035C10" w14:textId="77777777" w:rsidR="00C97FF3" w:rsidRPr="009A2EEA" w:rsidRDefault="00430CF2" w:rsidP="009A4E75">
      <w:pPr>
        <w:autoSpaceDE w:val="0"/>
        <w:autoSpaceDN w:val="0"/>
        <w:adjustRightInd w:val="0"/>
        <w:rPr>
          <w:rFonts w:ascii="Arial" w:hAnsi="Arial" w:cs="Arial"/>
          <w:sz w:val="22"/>
          <w:szCs w:val="22"/>
        </w:rPr>
      </w:pPr>
      <w:r w:rsidRPr="009A2EEA">
        <w:rPr>
          <w:rFonts w:ascii="Arial" w:hAnsi="Arial" w:cs="Arial"/>
          <w:b/>
          <w:sz w:val="22"/>
          <w:szCs w:val="22"/>
        </w:rPr>
        <w:t>TO</w:t>
      </w:r>
      <w:r w:rsidR="009A4E75" w:rsidRPr="009A2EEA">
        <w:rPr>
          <w:rFonts w:ascii="Arial" w:hAnsi="Arial" w:cs="Arial"/>
          <w:b/>
          <w:sz w:val="22"/>
          <w:szCs w:val="22"/>
        </w:rPr>
        <w:t>:</w:t>
      </w:r>
      <w:r w:rsidR="009A4E75" w:rsidRPr="009A2EEA">
        <w:rPr>
          <w:rFonts w:ascii="Arial" w:hAnsi="Arial" w:cs="Arial"/>
          <w:b/>
          <w:sz w:val="22"/>
          <w:szCs w:val="22"/>
        </w:rPr>
        <w:tab/>
      </w:r>
      <w:r w:rsidR="009A4E75" w:rsidRPr="009A2EEA">
        <w:rPr>
          <w:rFonts w:ascii="Arial" w:hAnsi="Arial" w:cs="Arial"/>
          <w:b/>
          <w:sz w:val="22"/>
          <w:szCs w:val="22"/>
        </w:rPr>
        <w:tab/>
      </w:r>
      <w:r w:rsidRPr="009A2EEA">
        <w:rPr>
          <w:rFonts w:ascii="Arial" w:hAnsi="Arial" w:cs="Arial"/>
          <w:sz w:val="22"/>
          <w:szCs w:val="22"/>
        </w:rPr>
        <w:t xml:space="preserve"> </w:t>
      </w:r>
    </w:p>
    <w:p w14:paraId="48EF80A4" w14:textId="77777777" w:rsidR="009A4E75" w:rsidRPr="009A2EEA" w:rsidRDefault="009A4E75" w:rsidP="009A4E75">
      <w:pPr>
        <w:autoSpaceDE w:val="0"/>
        <w:autoSpaceDN w:val="0"/>
        <w:adjustRightInd w:val="0"/>
        <w:rPr>
          <w:rFonts w:ascii="Arial" w:hAnsi="Arial" w:cs="Arial"/>
          <w:sz w:val="22"/>
          <w:szCs w:val="22"/>
        </w:rPr>
      </w:pPr>
      <w:r w:rsidRPr="009A2EEA">
        <w:rPr>
          <w:rFonts w:ascii="Arial" w:hAnsi="Arial" w:cs="Arial"/>
          <w:b/>
          <w:sz w:val="22"/>
          <w:szCs w:val="22"/>
        </w:rPr>
        <w:t>FROM:</w:t>
      </w:r>
      <w:r w:rsidRPr="009A2EEA">
        <w:rPr>
          <w:rFonts w:ascii="Arial" w:hAnsi="Arial" w:cs="Arial"/>
          <w:b/>
          <w:sz w:val="22"/>
          <w:szCs w:val="22"/>
        </w:rPr>
        <w:tab/>
      </w:r>
    </w:p>
    <w:p w14:paraId="27270193" w14:textId="77777777" w:rsidR="009A4E75" w:rsidRPr="009A2EEA" w:rsidRDefault="009A4E75" w:rsidP="009A4E75">
      <w:pPr>
        <w:autoSpaceDE w:val="0"/>
        <w:autoSpaceDN w:val="0"/>
        <w:adjustRightInd w:val="0"/>
        <w:rPr>
          <w:rFonts w:ascii="Arial" w:hAnsi="Arial" w:cs="Arial"/>
          <w:sz w:val="22"/>
          <w:szCs w:val="22"/>
        </w:rPr>
      </w:pPr>
      <w:r w:rsidRPr="009A2EEA">
        <w:rPr>
          <w:rFonts w:ascii="Arial" w:hAnsi="Arial" w:cs="Arial"/>
          <w:b/>
          <w:sz w:val="22"/>
          <w:szCs w:val="22"/>
        </w:rPr>
        <w:t>DATE:</w:t>
      </w:r>
      <w:r w:rsidRPr="009A2EEA">
        <w:rPr>
          <w:rFonts w:ascii="Arial" w:hAnsi="Arial" w:cs="Arial"/>
          <w:b/>
          <w:sz w:val="22"/>
          <w:szCs w:val="22"/>
        </w:rPr>
        <w:tab/>
      </w:r>
    </w:p>
    <w:p w14:paraId="1E7430C2" w14:textId="77777777" w:rsidR="009A4E75" w:rsidRPr="009A2EEA" w:rsidRDefault="009A4E75" w:rsidP="009A4E75">
      <w:pPr>
        <w:autoSpaceDE w:val="0"/>
        <w:autoSpaceDN w:val="0"/>
        <w:adjustRightInd w:val="0"/>
        <w:rPr>
          <w:rFonts w:ascii="Arial" w:hAnsi="Arial" w:cs="Arial"/>
          <w:sz w:val="22"/>
          <w:szCs w:val="22"/>
        </w:rPr>
      </w:pPr>
      <w:r w:rsidRPr="009A2EEA">
        <w:rPr>
          <w:rFonts w:ascii="Arial" w:hAnsi="Arial" w:cs="Arial"/>
          <w:b/>
          <w:sz w:val="22"/>
          <w:szCs w:val="22"/>
        </w:rPr>
        <w:t>SUBJECT:</w:t>
      </w:r>
      <w:r w:rsidRPr="00611959">
        <w:rPr>
          <w:rFonts w:cs="Tahoma"/>
          <w:b/>
        </w:rPr>
        <w:tab/>
      </w:r>
      <w:r w:rsidR="00C97FF3" w:rsidRPr="009A2EEA">
        <w:rPr>
          <w:rFonts w:ascii="Arial" w:hAnsi="Arial" w:cs="Arial"/>
          <w:sz w:val="22"/>
          <w:szCs w:val="22"/>
        </w:rPr>
        <w:t>North Central Texas Public Works Emergency Response Team</w:t>
      </w:r>
    </w:p>
    <w:p w14:paraId="6A7F3979" w14:textId="77777777" w:rsidR="009A4E75" w:rsidRPr="00611959" w:rsidRDefault="009A4E75" w:rsidP="009A4E75">
      <w:pPr>
        <w:pBdr>
          <w:top w:val="single" w:sz="4" w:space="1" w:color="auto"/>
        </w:pBdr>
        <w:jc w:val="both"/>
      </w:pPr>
    </w:p>
    <w:p w14:paraId="2DCCBD3C" w14:textId="77777777" w:rsidR="009A4E75" w:rsidRDefault="009A4E75" w:rsidP="009A4E75">
      <w:pPr>
        <w:ind w:firstLine="720"/>
        <w:jc w:val="both"/>
        <w:sectPr w:rsidR="009A4E75" w:rsidSect="00CB2158">
          <w:pgSz w:w="12240" w:h="15840" w:code="1"/>
          <w:pgMar w:top="1440" w:right="1440" w:bottom="1440" w:left="1440" w:header="720" w:footer="720" w:gutter="0"/>
          <w:cols w:space="720"/>
          <w:noEndnote/>
        </w:sectPr>
      </w:pPr>
    </w:p>
    <w:p w14:paraId="22847E51" w14:textId="77777777" w:rsidR="00430CF2" w:rsidRPr="009A2EEA" w:rsidRDefault="00C97FF3" w:rsidP="00430CF2">
      <w:pPr>
        <w:autoSpaceDE w:val="0"/>
        <w:autoSpaceDN w:val="0"/>
        <w:adjustRightInd w:val="0"/>
        <w:rPr>
          <w:rFonts w:ascii="Arial" w:hAnsi="Arial" w:cs="Arial"/>
          <w:color w:val="000000"/>
          <w:sz w:val="22"/>
          <w:szCs w:val="22"/>
        </w:rPr>
      </w:pPr>
      <w:r w:rsidRPr="009A2EEA">
        <w:rPr>
          <w:rFonts w:ascii="Arial" w:hAnsi="Arial" w:cs="Arial"/>
          <w:color w:val="000000"/>
          <w:sz w:val="22"/>
          <w:szCs w:val="22"/>
        </w:rPr>
        <w:t xml:space="preserve">Based on </w:t>
      </w:r>
      <w:r w:rsidR="00106C3C" w:rsidRPr="009A2EEA">
        <w:rPr>
          <w:rFonts w:ascii="Arial" w:hAnsi="Arial" w:cs="Arial"/>
          <w:color w:val="000000"/>
          <w:sz w:val="22"/>
          <w:szCs w:val="22"/>
        </w:rPr>
        <w:t xml:space="preserve">lessons learned from </w:t>
      </w:r>
      <w:r w:rsidRPr="009A2EEA">
        <w:rPr>
          <w:rFonts w:ascii="Arial" w:hAnsi="Arial" w:cs="Arial"/>
          <w:color w:val="000000"/>
          <w:sz w:val="22"/>
          <w:szCs w:val="22"/>
        </w:rPr>
        <w:t>several past natural disa</w:t>
      </w:r>
      <w:r w:rsidR="00106C3C" w:rsidRPr="009A2EEA">
        <w:rPr>
          <w:rFonts w:ascii="Arial" w:hAnsi="Arial" w:cs="Arial"/>
          <w:color w:val="000000"/>
          <w:sz w:val="22"/>
          <w:szCs w:val="22"/>
        </w:rPr>
        <w:t xml:space="preserve">sters and </w:t>
      </w:r>
      <w:proofErr w:type="gramStart"/>
      <w:r w:rsidR="00106C3C" w:rsidRPr="009A2EEA">
        <w:rPr>
          <w:rFonts w:ascii="Arial" w:hAnsi="Arial" w:cs="Arial"/>
          <w:color w:val="000000"/>
          <w:sz w:val="22"/>
          <w:szCs w:val="22"/>
        </w:rPr>
        <w:t>large scale</w:t>
      </w:r>
      <w:proofErr w:type="gramEnd"/>
      <w:r w:rsidR="00106C3C" w:rsidRPr="009A2EEA">
        <w:rPr>
          <w:rFonts w:ascii="Arial" w:hAnsi="Arial" w:cs="Arial"/>
          <w:color w:val="000000"/>
          <w:sz w:val="22"/>
          <w:szCs w:val="22"/>
        </w:rPr>
        <w:t xml:space="preserve"> incidents, </w:t>
      </w:r>
      <w:r w:rsidRPr="009A2EEA">
        <w:rPr>
          <w:rFonts w:ascii="Arial" w:hAnsi="Arial" w:cs="Arial"/>
          <w:color w:val="000000"/>
          <w:sz w:val="22"/>
          <w:szCs w:val="22"/>
        </w:rPr>
        <w:t xml:space="preserve">Public Works </w:t>
      </w:r>
      <w:r w:rsidR="00B0469C" w:rsidRPr="009A2EEA">
        <w:rPr>
          <w:rFonts w:ascii="Arial" w:hAnsi="Arial" w:cs="Arial"/>
          <w:color w:val="000000"/>
          <w:sz w:val="22"/>
          <w:szCs w:val="22"/>
        </w:rPr>
        <w:t xml:space="preserve">support has </w:t>
      </w:r>
      <w:r w:rsidRPr="009A2EEA">
        <w:rPr>
          <w:rFonts w:ascii="Arial" w:hAnsi="Arial" w:cs="Arial"/>
          <w:color w:val="000000"/>
          <w:sz w:val="22"/>
          <w:szCs w:val="22"/>
        </w:rPr>
        <w:t xml:space="preserve">been identified as a necessary resource which needed a more regional approach to coordination.  As a result, the North Central Texas Public Works Emergency Response Team (PWERT) was created to provide public works assistance when an emergency or disaster overwhelms local resources especially within the North Central Texas region.  </w:t>
      </w:r>
      <w:r w:rsidR="00106C3C" w:rsidRPr="009A2EEA">
        <w:rPr>
          <w:rFonts w:ascii="Arial" w:hAnsi="Arial" w:cs="Arial"/>
          <w:color w:val="000000"/>
          <w:sz w:val="22"/>
          <w:szCs w:val="22"/>
        </w:rPr>
        <w:t>While it was formed by and for local governments and operates on a voluntary quid pro quo basis, the team is supported and facilitated by the NCTCOG Emergency Preparedness Department.   PWERT first deployed in response to resource requests during the April 3, 2012 tornado outbreak and continues to grow to meet regional needs</w:t>
      </w:r>
      <w:r w:rsidR="00EE37EE">
        <w:rPr>
          <w:rFonts w:ascii="Arial" w:hAnsi="Arial" w:cs="Arial"/>
          <w:color w:val="000000"/>
          <w:sz w:val="22"/>
          <w:szCs w:val="22"/>
        </w:rPr>
        <w:t xml:space="preserve"> as illustrated in the most recent </w:t>
      </w:r>
      <w:r w:rsidR="00517E73">
        <w:rPr>
          <w:rFonts w:ascii="Arial" w:hAnsi="Arial" w:cs="Arial"/>
          <w:color w:val="000000"/>
          <w:sz w:val="22"/>
          <w:szCs w:val="22"/>
        </w:rPr>
        <w:t xml:space="preserve">regional </w:t>
      </w:r>
      <w:r w:rsidR="00EE37EE">
        <w:rPr>
          <w:rFonts w:ascii="Arial" w:hAnsi="Arial" w:cs="Arial"/>
          <w:color w:val="000000"/>
          <w:sz w:val="22"/>
          <w:szCs w:val="22"/>
        </w:rPr>
        <w:t>response to the December 26</w:t>
      </w:r>
      <w:r w:rsidR="00EE37EE" w:rsidRPr="00EE37EE">
        <w:rPr>
          <w:rFonts w:ascii="Arial" w:hAnsi="Arial" w:cs="Arial"/>
          <w:color w:val="000000"/>
          <w:sz w:val="22"/>
          <w:szCs w:val="22"/>
          <w:vertAlign w:val="superscript"/>
        </w:rPr>
        <w:t>th</w:t>
      </w:r>
      <w:r w:rsidR="00EE37EE">
        <w:rPr>
          <w:rFonts w:ascii="Arial" w:hAnsi="Arial" w:cs="Arial"/>
          <w:color w:val="000000"/>
          <w:sz w:val="22"/>
          <w:szCs w:val="22"/>
        </w:rPr>
        <w:t xml:space="preserve"> Tornadoes affecting Rowlett, Garland, Red Oak, Glenn </w:t>
      </w:r>
      <w:proofErr w:type="gramStart"/>
      <w:r w:rsidR="00EE37EE">
        <w:rPr>
          <w:rFonts w:ascii="Arial" w:hAnsi="Arial" w:cs="Arial"/>
          <w:color w:val="000000"/>
          <w:sz w:val="22"/>
          <w:szCs w:val="22"/>
        </w:rPr>
        <w:t>Heights</w:t>
      </w:r>
      <w:proofErr w:type="gramEnd"/>
      <w:r w:rsidR="00EE37EE">
        <w:rPr>
          <w:rFonts w:ascii="Arial" w:hAnsi="Arial" w:cs="Arial"/>
          <w:color w:val="000000"/>
          <w:sz w:val="22"/>
          <w:szCs w:val="22"/>
        </w:rPr>
        <w:t xml:space="preserve"> and Sunnyvale</w:t>
      </w:r>
      <w:r w:rsidR="00517E73">
        <w:rPr>
          <w:rFonts w:ascii="Arial" w:hAnsi="Arial" w:cs="Arial"/>
          <w:color w:val="000000"/>
          <w:sz w:val="22"/>
          <w:szCs w:val="22"/>
        </w:rPr>
        <w:t>.</w:t>
      </w:r>
    </w:p>
    <w:p w14:paraId="4FEEA2E5" w14:textId="77777777" w:rsidR="00430CF2" w:rsidRPr="00C54DCB" w:rsidRDefault="00517E73" w:rsidP="00517E73">
      <w:pPr>
        <w:tabs>
          <w:tab w:val="left" w:pos="930"/>
        </w:tabs>
        <w:autoSpaceDE w:val="0"/>
        <w:autoSpaceDN w:val="0"/>
        <w:adjustRightInd w:val="0"/>
        <w:rPr>
          <w:rFonts w:ascii="Helv" w:hAnsi="Helv" w:cs="Helv"/>
          <w:color w:val="000000"/>
          <w:sz w:val="22"/>
          <w:szCs w:val="22"/>
        </w:rPr>
      </w:pPr>
      <w:r>
        <w:rPr>
          <w:rFonts w:ascii="Helv" w:hAnsi="Helv" w:cs="Helv"/>
          <w:color w:val="000000"/>
          <w:sz w:val="22"/>
          <w:szCs w:val="22"/>
        </w:rPr>
        <w:tab/>
      </w:r>
    </w:p>
    <w:p w14:paraId="10EC113F" w14:textId="77777777" w:rsidR="004C45AF" w:rsidRPr="009A2EEA" w:rsidRDefault="00FB7D5E" w:rsidP="00430CF2">
      <w:pPr>
        <w:autoSpaceDE w:val="0"/>
        <w:autoSpaceDN w:val="0"/>
        <w:adjustRightInd w:val="0"/>
        <w:rPr>
          <w:rFonts w:ascii="Arial" w:hAnsi="Arial" w:cs="Arial"/>
          <w:b/>
          <w:color w:val="000000"/>
          <w:sz w:val="22"/>
          <w:szCs w:val="22"/>
          <w:u w:val="single"/>
        </w:rPr>
      </w:pPr>
      <w:r w:rsidRPr="009A2EEA">
        <w:rPr>
          <w:rFonts w:ascii="Arial" w:hAnsi="Arial" w:cs="Arial"/>
          <w:b/>
          <w:color w:val="000000"/>
          <w:sz w:val="22"/>
          <w:szCs w:val="22"/>
          <w:u w:val="single"/>
        </w:rPr>
        <w:t>Membership and Benefits</w:t>
      </w:r>
    </w:p>
    <w:p w14:paraId="4B5E607F" w14:textId="77777777" w:rsidR="001E2659" w:rsidRPr="009A2EEA" w:rsidRDefault="00517E73" w:rsidP="00FB7D5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There </w:t>
      </w:r>
      <w:proofErr w:type="gramStart"/>
      <w:r>
        <w:rPr>
          <w:rFonts w:ascii="Arial" w:hAnsi="Arial" w:cs="Arial"/>
          <w:color w:val="000000"/>
          <w:sz w:val="22"/>
          <w:szCs w:val="22"/>
        </w:rPr>
        <w:t>are</w:t>
      </w:r>
      <w:proofErr w:type="gramEnd"/>
      <w:r>
        <w:rPr>
          <w:rFonts w:ascii="Arial" w:hAnsi="Arial" w:cs="Arial"/>
          <w:color w:val="000000"/>
          <w:sz w:val="22"/>
          <w:szCs w:val="22"/>
        </w:rPr>
        <w:t xml:space="preserve"> currently </w:t>
      </w:r>
      <w:commentRangeStart w:id="0"/>
      <w:r w:rsidRPr="00517E73">
        <w:rPr>
          <w:rFonts w:ascii="Arial" w:hAnsi="Arial" w:cs="Arial"/>
          <w:color w:val="000000"/>
          <w:sz w:val="22"/>
          <w:szCs w:val="22"/>
          <w:highlight w:val="yellow"/>
        </w:rPr>
        <w:t>54</w:t>
      </w:r>
      <w:commentRangeEnd w:id="0"/>
      <w:r w:rsidR="0003018C">
        <w:rPr>
          <w:rStyle w:val="CommentReference"/>
          <w:rFonts w:eastAsiaTheme="minorHAnsi"/>
        </w:rPr>
        <w:commentReference w:id="0"/>
      </w:r>
      <w:r w:rsidR="00FB7D5E" w:rsidRPr="009A2EEA">
        <w:rPr>
          <w:rFonts w:ascii="Arial" w:hAnsi="Arial" w:cs="Arial"/>
          <w:color w:val="000000"/>
          <w:sz w:val="22"/>
          <w:szCs w:val="22"/>
        </w:rPr>
        <w:t xml:space="preserve"> member citi</w:t>
      </w:r>
      <w:r w:rsidR="00787FFB">
        <w:rPr>
          <w:rFonts w:ascii="Arial" w:hAnsi="Arial" w:cs="Arial"/>
          <w:color w:val="000000"/>
          <w:sz w:val="22"/>
          <w:szCs w:val="22"/>
        </w:rPr>
        <w:t>es, list attached.  While jurisdictions</w:t>
      </w:r>
      <w:r w:rsidR="00FB7D5E" w:rsidRPr="009A2EEA">
        <w:rPr>
          <w:rFonts w:ascii="Arial" w:hAnsi="Arial" w:cs="Arial"/>
          <w:color w:val="000000"/>
          <w:sz w:val="22"/>
          <w:szCs w:val="22"/>
        </w:rPr>
        <w:t xml:space="preserve"> sign the mutual aid agreement</w:t>
      </w:r>
      <w:r w:rsidR="00B0469C" w:rsidRPr="009A2EEA">
        <w:rPr>
          <w:rFonts w:ascii="Arial" w:hAnsi="Arial" w:cs="Arial"/>
          <w:color w:val="000000"/>
          <w:sz w:val="22"/>
          <w:szCs w:val="22"/>
        </w:rPr>
        <w:t xml:space="preserve"> to join the team</w:t>
      </w:r>
      <w:r w:rsidR="00FB7D5E" w:rsidRPr="009A2EEA">
        <w:rPr>
          <w:rFonts w:ascii="Arial" w:hAnsi="Arial" w:cs="Arial"/>
          <w:color w:val="000000"/>
          <w:sz w:val="22"/>
          <w:szCs w:val="22"/>
        </w:rPr>
        <w:t xml:space="preserve">, </w:t>
      </w:r>
      <w:r w:rsidR="00B0469C" w:rsidRPr="009A2EEA">
        <w:rPr>
          <w:rFonts w:ascii="Arial" w:hAnsi="Arial" w:cs="Arial"/>
          <w:color w:val="000000"/>
          <w:sz w:val="22"/>
          <w:szCs w:val="22"/>
        </w:rPr>
        <w:t>it is always up to that</w:t>
      </w:r>
      <w:r w:rsidR="00FB7D5E" w:rsidRPr="009A2EEA">
        <w:rPr>
          <w:rFonts w:ascii="Arial" w:hAnsi="Arial" w:cs="Arial"/>
          <w:color w:val="000000"/>
          <w:sz w:val="22"/>
          <w:szCs w:val="22"/>
        </w:rPr>
        <w:t xml:space="preserve"> </w:t>
      </w:r>
      <w:r w:rsidR="00787FFB">
        <w:rPr>
          <w:rFonts w:ascii="Arial" w:hAnsi="Arial" w:cs="Arial"/>
          <w:color w:val="000000"/>
          <w:sz w:val="22"/>
          <w:szCs w:val="22"/>
        </w:rPr>
        <w:t xml:space="preserve">jurisdiction </w:t>
      </w:r>
      <w:r w:rsidR="00FB7D5E" w:rsidRPr="009A2EEA">
        <w:rPr>
          <w:rFonts w:ascii="Arial" w:hAnsi="Arial" w:cs="Arial"/>
          <w:color w:val="000000"/>
          <w:sz w:val="22"/>
          <w:szCs w:val="22"/>
        </w:rPr>
        <w:t>in any circumstance to eith</w:t>
      </w:r>
      <w:r w:rsidR="00B0469C" w:rsidRPr="009A2EEA">
        <w:rPr>
          <w:rFonts w:ascii="Arial" w:hAnsi="Arial" w:cs="Arial"/>
          <w:color w:val="000000"/>
          <w:sz w:val="22"/>
          <w:szCs w:val="22"/>
        </w:rPr>
        <w:t>er approve or deny a</w:t>
      </w:r>
      <w:r w:rsidR="002E7F3A" w:rsidRPr="009A2EEA">
        <w:rPr>
          <w:rFonts w:ascii="Arial" w:hAnsi="Arial" w:cs="Arial"/>
          <w:color w:val="000000"/>
          <w:sz w:val="22"/>
          <w:szCs w:val="22"/>
        </w:rPr>
        <w:t xml:space="preserve"> </w:t>
      </w:r>
      <w:r w:rsidR="00FB7D5E" w:rsidRPr="009A2EEA">
        <w:rPr>
          <w:rFonts w:ascii="Arial" w:hAnsi="Arial" w:cs="Arial"/>
          <w:color w:val="000000"/>
          <w:sz w:val="22"/>
          <w:szCs w:val="22"/>
        </w:rPr>
        <w:t xml:space="preserve">request for assistance.  Signing the mutual aid agreement allows for this discretion by management but it also offers </w:t>
      </w:r>
      <w:r w:rsidR="00B0469C" w:rsidRPr="009A2EEA">
        <w:rPr>
          <w:rFonts w:ascii="Arial" w:hAnsi="Arial" w:cs="Arial"/>
          <w:color w:val="000000"/>
          <w:sz w:val="22"/>
          <w:szCs w:val="22"/>
        </w:rPr>
        <w:t>the protection of payment terms and</w:t>
      </w:r>
      <w:r w:rsidR="00FB7D5E" w:rsidRPr="009A2EEA">
        <w:rPr>
          <w:rFonts w:ascii="Arial" w:hAnsi="Arial" w:cs="Arial"/>
          <w:color w:val="000000"/>
          <w:sz w:val="22"/>
          <w:szCs w:val="22"/>
        </w:rPr>
        <w:t xml:space="preserve"> allowable</w:t>
      </w:r>
      <w:r w:rsidR="00B0469C" w:rsidRPr="009A2EEA">
        <w:rPr>
          <w:rFonts w:ascii="Arial" w:hAnsi="Arial" w:cs="Arial"/>
          <w:color w:val="000000"/>
          <w:sz w:val="22"/>
          <w:szCs w:val="22"/>
        </w:rPr>
        <w:t xml:space="preserve"> Operational Period, which are</w:t>
      </w:r>
      <w:r w:rsidR="00FB7D5E" w:rsidRPr="009A2EEA">
        <w:rPr>
          <w:rFonts w:ascii="Arial" w:hAnsi="Arial" w:cs="Arial"/>
          <w:color w:val="000000"/>
          <w:sz w:val="22"/>
          <w:szCs w:val="22"/>
        </w:rPr>
        <w:t xml:space="preserve"> required to protect the city if reimbursement is sought for a disaster in the future.  </w:t>
      </w:r>
      <w:r w:rsidR="00787FFB">
        <w:rPr>
          <w:rFonts w:ascii="Arial" w:hAnsi="Arial" w:cs="Arial"/>
          <w:color w:val="000000"/>
          <w:sz w:val="22"/>
          <w:szCs w:val="22"/>
        </w:rPr>
        <w:t>Additionally, once a jurisdiction</w:t>
      </w:r>
      <w:r w:rsidR="00FB7D5E" w:rsidRPr="009A2EEA">
        <w:rPr>
          <w:rFonts w:ascii="Arial" w:hAnsi="Arial" w:cs="Arial"/>
          <w:color w:val="000000"/>
          <w:sz w:val="22"/>
          <w:szCs w:val="22"/>
        </w:rPr>
        <w:t xml:space="preserve"> joins the team, if/when public works resources are necessary to support a local response, it only takes 1 call to get needed resources identified, </w:t>
      </w:r>
      <w:proofErr w:type="gramStart"/>
      <w:r w:rsidR="00FB7D5E" w:rsidRPr="009A2EEA">
        <w:rPr>
          <w:rFonts w:ascii="Arial" w:hAnsi="Arial" w:cs="Arial"/>
          <w:color w:val="000000"/>
          <w:sz w:val="22"/>
          <w:szCs w:val="22"/>
        </w:rPr>
        <w:t>located</w:t>
      </w:r>
      <w:proofErr w:type="gramEnd"/>
      <w:r w:rsidR="00FB7D5E" w:rsidRPr="009A2EEA">
        <w:rPr>
          <w:rFonts w:ascii="Arial" w:hAnsi="Arial" w:cs="Arial"/>
          <w:color w:val="000000"/>
          <w:sz w:val="22"/>
          <w:szCs w:val="22"/>
        </w:rPr>
        <w:t xml:space="preserve"> and sent.  This call goes directly to the 24-hour response line and a team leader or </w:t>
      </w:r>
      <w:r w:rsidR="00B0469C" w:rsidRPr="009A2EEA">
        <w:rPr>
          <w:rFonts w:ascii="Arial" w:hAnsi="Arial" w:cs="Arial"/>
          <w:color w:val="000000"/>
          <w:sz w:val="22"/>
          <w:szCs w:val="22"/>
        </w:rPr>
        <w:t>member answers the call and coordinates the request at</w:t>
      </w:r>
      <w:r w:rsidR="00FB7D5E" w:rsidRPr="009A2EEA">
        <w:rPr>
          <w:rFonts w:ascii="Arial" w:hAnsi="Arial" w:cs="Arial"/>
          <w:color w:val="000000"/>
          <w:sz w:val="22"/>
          <w:szCs w:val="22"/>
        </w:rPr>
        <w:t xml:space="preserve"> the direction of the requesting agency.</w:t>
      </w:r>
    </w:p>
    <w:p w14:paraId="7EA8D454" w14:textId="77777777" w:rsidR="00FB7D5E" w:rsidRPr="009A2EEA" w:rsidRDefault="00FB7D5E" w:rsidP="00FB7D5E">
      <w:pPr>
        <w:autoSpaceDE w:val="0"/>
        <w:autoSpaceDN w:val="0"/>
        <w:adjustRightInd w:val="0"/>
        <w:rPr>
          <w:rFonts w:ascii="Arial" w:hAnsi="Arial" w:cs="Arial"/>
          <w:color w:val="000000"/>
          <w:sz w:val="22"/>
          <w:szCs w:val="22"/>
        </w:rPr>
      </w:pPr>
    </w:p>
    <w:p w14:paraId="2DE6A5CF" w14:textId="77777777" w:rsidR="003B5A74" w:rsidRPr="009A2EEA" w:rsidRDefault="00B0469C" w:rsidP="00C54DCB">
      <w:pPr>
        <w:jc w:val="both"/>
        <w:rPr>
          <w:rFonts w:ascii="Arial" w:hAnsi="Arial" w:cs="Arial"/>
          <w:color w:val="000000"/>
          <w:sz w:val="22"/>
          <w:szCs w:val="22"/>
        </w:rPr>
      </w:pPr>
      <w:r w:rsidRPr="009A2EEA">
        <w:rPr>
          <w:rFonts w:ascii="Arial" w:hAnsi="Arial" w:cs="Arial"/>
          <w:color w:val="000000"/>
          <w:sz w:val="22"/>
          <w:szCs w:val="22"/>
        </w:rPr>
        <w:t>This memo is to request consider</w:t>
      </w:r>
      <w:r w:rsidR="009A2EEA">
        <w:rPr>
          <w:rFonts w:ascii="Arial" w:hAnsi="Arial" w:cs="Arial"/>
          <w:color w:val="000000"/>
          <w:sz w:val="22"/>
          <w:szCs w:val="22"/>
        </w:rPr>
        <w:t>ation for becoming a member jurisdiction</w:t>
      </w:r>
      <w:r w:rsidRPr="009A2EEA">
        <w:rPr>
          <w:rFonts w:ascii="Arial" w:hAnsi="Arial" w:cs="Arial"/>
          <w:color w:val="000000"/>
          <w:sz w:val="22"/>
          <w:szCs w:val="22"/>
        </w:rPr>
        <w:t xml:space="preserve"> on the North Texas Public Works Emergency Response Team (PWERT).  Please review the attached presentation, mutual aid agreement and member city list and contact</w:t>
      </w:r>
      <w:r w:rsidR="003B5A74" w:rsidRPr="009A2EEA">
        <w:rPr>
          <w:rFonts w:ascii="Arial" w:hAnsi="Arial" w:cs="Arial"/>
          <w:color w:val="000000"/>
          <w:sz w:val="22"/>
          <w:szCs w:val="22"/>
        </w:rPr>
        <w:t xml:space="preserve"> me with any questions.</w:t>
      </w:r>
    </w:p>
    <w:p w14:paraId="0473C374" w14:textId="77777777" w:rsidR="003B5A74" w:rsidRPr="009A2EEA" w:rsidRDefault="003B5A74" w:rsidP="00430CF2">
      <w:pPr>
        <w:ind w:left="1260" w:hanging="1260"/>
        <w:rPr>
          <w:rFonts w:ascii="Arial" w:hAnsi="Arial" w:cs="Arial"/>
          <w:sz w:val="22"/>
          <w:szCs w:val="22"/>
        </w:rPr>
      </w:pPr>
    </w:p>
    <w:p w14:paraId="681DF707" w14:textId="77777777" w:rsidR="00E20F92" w:rsidRPr="009A2EEA" w:rsidRDefault="00E20F92" w:rsidP="00430CF2">
      <w:pPr>
        <w:ind w:left="1260" w:hanging="1260"/>
        <w:rPr>
          <w:rFonts w:ascii="Arial" w:hAnsi="Arial" w:cs="Arial"/>
          <w:sz w:val="22"/>
          <w:szCs w:val="22"/>
        </w:rPr>
      </w:pPr>
    </w:p>
    <w:p w14:paraId="609AC918" w14:textId="77777777" w:rsidR="00430CF2" w:rsidRPr="009A2EEA" w:rsidRDefault="00430CF2" w:rsidP="00430CF2">
      <w:pPr>
        <w:ind w:left="1260" w:hanging="1260"/>
        <w:rPr>
          <w:rFonts w:ascii="Arial" w:hAnsi="Arial" w:cs="Arial"/>
          <w:sz w:val="22"/>
          <w:szCs w:val="22"/>
        </w:rPr>
      </w:pPr>
      <w:r w:rsidRPr="009A2EEA">
        <w:rPr>
          <w:rFonts w:ascii="Arial" w:hAnsi="Arial" w:cs="Arial"/>
          <w:sz w:val="22"/>
          <w:szCs w:val="22"/>
        </w:rPr>
        <w:t>Attachment</w:t>
      </w:r>
      <w:r w:rsidR="00B0469C" w:rsidRPr="009A2EEA">
        <w:rPr>
          <w:rFonts w:ascii="Arial" w:hAnsi="Arial" w:cs="Arial"/>
          <w:sz w:val="22"/>
          <w:szCs w:val="22"/>
        </w:rPr>
        <w:t>s (3</w:t>
      </w:r>
      <w:r w:rsidR="00E20F92" w:rsidRPr="009A2EEA">
        <w:rPr>
          <w:rFonts w:ascii="Arial" w:hAnsi="Arial" w:cs="Arial"/>
          <w:sz w:val="22"/>
          <w:szCs w:val="22"/>
        </w:rPr>
        <w:t>)</w:t>
      </w:r>
      <w:r w:rsidRPr="009A2EEA">
        <w:rPr>
          <w:rFonts w:ascii="Arial" w:hAnsi="Arial" w:cs="Arial"/>
          <w:sz w:val="22"/>
          <w:szCs w:val="22"/>
        </w:rPr>
        <w:t xml:space="preserve">:  </w:t>
      </w:r>
      <w:r w:rsidR="00E20F92" w:rsidRPr="009A2EEA">
        <w:rPr>
          <w:rFonts w:ascii="Arial" w:hAnsi="Arial" w:cs="Arial"/>
          <w:sz w:val="22"/>
          <w:szCs w:val="22"/>
        </w:rPr>
        <w:tab/>
      </w:r>
      <w:r w:rsidR="00B0469C" w:rsidRPr="009A2EEA">
        <w:rPr>
          <w:rFonts w:ascii="Arial" w:hAnsi="Arial" w:cs="Arial"/>
          <w:sz w:val="22"/>
          <w:szCs w:val="22"/>
        </w:rPr>
        <w:t>PWERT General Presen</w:t>
      </w:r>
      <w:r w:rsidR="009A2EEA">
        <w:rPr>
          <w:rFonts w:ascii="Arial" w:hAnsi="Arial" w:cs="Arial"/>
          <w:sz w:val="22"/>
          <w:szCs w:val="22"/>
        </w:rPr>
        <w:t>t</w:t>
      </w:r>
      <w:r w:rsidR="00B0469C" w:rsidRPr="009A2EEA">
        <w:rPr>
          <w:rFonts w:ascii="Arial" w:hAnsi="Arial" w:cs="Arial"/>
          <w:sz w:val="22"/>
          <w:szCs w:val="22"/>
        </w:rPr>
        <w:t>ation</w:t>
      </w:r>
    </w:p>
    <w:p w14:paraId="2D2179BB" w14:textId="77777777" w:rsidR="00490E73" w:rsidRPr="009A2EEA" w:rsidRDefault="00490E73" w:rsidP="00430CF2">
      <w:pPr>
        <w:ind w:left="1260" w:hanging="1260"/>
        <w:rPr>
          <w:rFonts w:ascii="Arial" w:hAnsi="Arial" w:cs="Arial"/>
          <w:sz w:val="22"/>
          <w:szCs w:val="22"/>
        </w:rPr>
      </w:pPr>
      <w:r w:rsidRPr="009A2EEA">
        <w:rPr>
          <w:rFonts w:ascii="Arial" w:hAnsi="Arial" w:cs="Arial"/>
          <w:sz w:val="22"/>
          <w:szCs w:val="22"/>
        </w:rPr>
        <w:tab/>
      </w:r>
      <w:r w:rsidR="00B0469C" w:rsidRPr="009A2EEA">
        <w:rPr>
          <w:rFonts w:ascii="Arial" w:hAnsi="Arial" w:cs="Arial"/>
          <w:sz w:val="22"/>
          <w:szCs w:val="22"/>
        </w:rPr>
        <w:tab/>
      </w:r>
      <w:r w:rsidR="00B0469C" w:rsidRPr="009A2EEA">
        <w:rPr>
          <w:rFonts w:ascii="Arial" w:hAnsi="Arial" w:cs="Arial"/>
          <w:sz w:val="22"/>
          <w:szCs w:val="22"/>
        </w:rPr>
        <w:tab/>
        <w:t>Member City List</w:t>
      </w:r>
    </w:p>
    <w:p w14:paraId="7847D6DE" w14:textId="77777777" w:rsidR="00B0469C" w:rsidRPr="009A2EEA" w:rsidRDefault="00B0469C" w:rsidP="00430CF2">
      <w:pPr>
        <w:ind w:left="1260" w:hanging="1260"/>
        <w:rPr>
          <w:rFonts w:ascii="Arial" w:hAnsi="Arial" w:cs="Arial"/>
          <w:sz w:val="22"/>
          <w:szCs w:val="22"/>
        </w:rPr>
      </w:pPr>
      <w:r w:rsidRPr="009A2EEA">
        <w:rPr>
          <w:rFonts w:ascii="Arial" w:hAnsi="Arial" w:cs="Arial"/>
          <w:sz w:val="22"/>
          <w:szCs w:val="22"/>
        </w:rPr>
        <w:tab/>
      </w:r>
      <w:r w:rsidRPr="009A2EEA">
        <w:rPr>
          <w:rFonts w:ascii="Arial" w:hAnsi="Arial" w:cs="Arial"/>
          <w:sz w:val="22"/>
          <w:szCs w:val="22"/>
        </w:rPr>
        <w:tab/>
      </w:r>
      <w:r w:rsidRPr="009A2EEA">
        <w:rPr>
          <w:rFonts w:ascii="Arial" w:hAnsi="Arial" w:cs="Arial"/>
          <w:sz w:val="22"/>
          <w:szCs w:val="22"/>
        </w:rPr>
        <w:tab/>
        <w:t>North Central Texas Public Works Mutual Aid Agreement</w:t>
      </w:r>
    </w:p>
    <w:p w14:paraId="770AFDFA" w14:textId="77777777" w:rsidR="00E20F92" w:rsidRPr="009A2EEA" w:rsidRDefault="00E20F92" w:rsidP="00E20F92">
      <w:pPr>
        <w:ind w:left="1260" w:hanging="1260"/>
        <w:rPr>
          <w:rFonts w:ascii="Arial" w:hAnsi="Arial" w:cs="Arial"/>
          <w:sz w:val="22"/>
          <w:szCs w:val="22"/>
        </w:rPr>
      </w:pPr>
    </w:p>
    <w:p w14:paraId="7BBE5F6B" w14:textId="77777777" w:rsidR="00430CF2" w:rsidRPr="009A2EEA" w:rsidRDefault="00E20F92" w:rsidP="00E20F92">
      <w:pPr>
        <w:ind w:left="1260" w:hanging="1260"/>
        <w:rPr>
          <w:rFonts w:ascii="Arial" w:hAnsi="Arial" w:cs="Arial"/>
          <w:sz w:val="22"/>
          <w:szCs w:val="22"/>
        </w:rPr>
      </w:pPr>
      <w:r w:rsidRPr="009A2EEA">
        <w:rPr>
          <w:rFonts w:ascii="Arial" w:hAnsi="Arial" w:cs="Arial"/>
          <w:sz w:val="22"/>
          <w:szCs w:val="22"/>
        </w:rPr>
        <w:t xml:space="preserve">Cc: </w:t>
      </w:r>
    </w:p>
    <w:sectPr w:rsidR="00430CF2" w:rsidRPr="009A2EEA" w:rsidSect="00B504A0">
      <w:headerReference w:type="default" r:id="rId10"/>
      <w:type w:val="continuous"/>
      <w:pgSz w:w="12240" w:h="15840" w:code="1"/>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Jessica Mason" w:date="2017-12-21T14:11:00Z" w:initials="JM">
    <w:p w14:paraId="5B7BF067" w14:textId="77777777" w:rsidR="0003018C" w:rsidRDefault="0003018C">
      <w:pPr>
        <w:pStyle w:val="CommentText"/>
      </w:pPr>
      <w:r>
        <w:rPr>
          <w:rStyle w:val="CommentReference"/>
        </w:rPr>
        <w:annotationRef/>
      </w:r>
      <w:r>
        <w:t xml:space="preserve">Update as needed. This information can be found on the PWERT webpage at </w:t>
      </w:r>
      <w:hyperlink r:id="rId1" w:history="1">
        <w:r w:rsidRPr="00D40B3E">
          <w:rPr>
            <w:rStyle w:val="Hyperlink"/>
          </w:rPr>
          <w:t>http://www.nctcog.org/ep/Special_Projects/PWERT/Index.asp</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BF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BF067" w16cid:durableId="262CD4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83B9" w14:textId="77777777" w:rsidR="00100815" w:rsidRDefault="00100815">
      <w:r>
        <w:separator/>
      </w:r>
    </w:p>
  </w:endnote>
  <w:endnote w:type="continuationSeparator" w:id="0">
    <w:p w14:paraId="4FBD62CE" w14:textId="77777777" w:rsidR="00100815" w:rsidRDefault="0010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D126" w14:textId="77777777" w:rsidR="00100815" w:rsidRDefault="00100815">
      <w:r>
        <w:separator/>
      </w:r>
    </w:p>
  </w:footnote>
  <w:footnote w:type="continuationSeparator" w:id="0">
    <w:p w14:paraId="417B4C14" w14:textId="77777777" w:rsidR="00100815" w:rsidRDefault="0010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2E2" w14:textId="77777777" w:rsidR="00FA44DB" w:rsidRPr="00FA44DB" w:rsidRDefault="00FA44DB" w:rsidP="00FA44DB">
    <w:pPr>
      <w:pStyle w:val="Header"/>
    </w:pPr>
    <w:r>
      <w:t xml:space="preserve">Page </w:t>
    </w:r>
    <w:r w:rsidR="004E65E5">
      <w:fldChar w:fldCharType="begin"/>
    </w:r>
    <w:r w:rsidR="004E65E5">
      <w:instrText xml:space="preserve"> PAGE   \* MERGEFORMAT </w:instrText>
    </w:r>
    <w:r w:rsidR="004E65E5">
      <w:fldChar w:fldCharType="separate"/>
    </w:r>
    <w:r w:rsidR="00B0469C">
      <w:rPr>
        <w:noProof/>
      </w:rPr>
      <w:t>2</w:t>
    </w:r>
    <w:r w:rsidR="004E65E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70"/>
    <w:multiLevelType w:val="hybridMultilevel"/>
    <w:tmpl w:val="DAF0D38C"/>
    <w:lvl w:ilvl="0" w:tplc="A69AD31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869E3"/>
    <w:multiLevelType w:val="multilevel"/>
    <w:tmpl w:val="CA48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2A18"/>
    <w:multiLevelType w:val="hybridMultilevel"/>
    <w:tmpl w:val="1B201DF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6364D"/>
    <w:multiLevelType w:val="hybridMultilevel"/>
    <w:tmpl w:val="24C6458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B3FE6"/>
    <w:multiLevelType w:val="multilevel"/>
    <w:tmpl w:val="2B18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95F63"/>
    <w:multiLevelType w:val="hybridMultilevel"/>
    <w:tmpl w:val="A7F614A8"/>
    <w:lvl w:ilvl="0" w:tplc="9AB8F0CE">
      <w:start w:val="6"/>
      <w:numFmt w:val="decimal"/>
      <w:lvlText w:val="%1."/>
      <w:lvlJc w:val="left"/>
      <w:pPr>
        <w:tabs>
          <w:tab w:val="num" w:pos="1080"/>
        </w:tabs>
        <w:ind w:left="1080" w:hanging="720"/>
      </w:pPr>
      <w:rPr>
        <w:rFonts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6D759C"/>
    <w:multiLevelType w:val="hybridMultilevel"/>
    <w:tmpl w:val="6C56B03E"/>
    <w:lvl w:ilvl="0" w:tplc="0240B3A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FA45F7"/>
    <w:multiLevelType w:val="multilevel"/>
    <w:tmpl w:val="A2C0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970D1"/>
    <w:multiLevelType w:val="hybridMultilevel"/>
    <w:tmpl w:val="544C4466"/>
    <w:lvl w:ilvl="0" w:tplc="96BE8A2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A43696"/>
    <w:multiLevelType w:val="hybridMultilevel"/>
    <w:tmpl w:val="12A6AD30"/>
    <w:lvl w:ilvl="0" w:tplc="FC1C8208">
      <w:start w:val="4"/>
      <w:numFmt w:val="decimal"/>
      <w:lvlText w:val="%1."/>
      <w:lvlJc w:val="left"/>
      <w:pPr>
        <w:tabs>
          <w:tab w:val="num" w:pos="1080"/>
        </w:tabs>
        <w:ind w:left="1080" w:hanging="720"/>
      </w:pPr>
      <w:rPr>
        <w:rFonts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544553"/>
    <w:multiLevelType w:val="hybridMultilevel"/>
    <w:tmpl w:val="63A4F2F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7D7ED5"/>
    <w:multiLevelType w:val="hybridMultilevel"/>
    <w:tmpl w:val="51942166"/>
    <w:lvl w:ilvl="0" w:tplc="AEBAB7B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BB281B"/>
    <w:multiLevelType w:val="multilevel"/>
    <w:tmpl w:val="BB8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B356C"/>
    <w:multiLevelType w:val="hybridMultilevel"/>
    <w:tmpl w:val="A69EAAE0"/>
    <w:lvl w:ilvl="0" w:tplc="59B27818">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61825"/>
    <w:multiLevelType w:val="multilevel"/>
    <w:tmpl w:val="F738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43F78"/>
    <w:multiLevelType w:val="multilevel"/>
    <w:tmpl w:val="21C2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6703B"/>
    <w:multiLevelType w:val="multilevel"/>
    <w:tmpl w:val="9510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95696"/>
    <w:multiLevelType w:val="hybridMultilevel"/>
    <w:tmpl w:val="AB7C60C2"/>
    <w:lvl w:ilvl="0" w:tplc="E4C4DF2E">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5C9236C"/>
    <w:multiLevelType w:val="hybridMultilevel"/>
    <w:tmpl w:val="B7F6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85CA9"/>
    <w:multiLevelType w:val="hybridMultilevel"/>
    <w:tmpl w:val="4850BB1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036565"/>
    <w:multiLevelType w:val="hybridMultilevel"/>
    <w:tmpl w:val="D848F92C"/>
    <w:lvl w:ilvl="0" w:tplc="6236192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1379D7"/>
    <w:multiLevelType w:val="hybridMultilevel"/>
    <w:tmpl w:val="AEA2F6E2"/>
    <w:lvl w:ilvl="0" w:tplc="CAB635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660CC4"/>
    <w:multiLevelType w:val="hybridMultilevel"/>
    <w:tmpl w:val="5F9093C8"/>
    <w:lvl w:ilvl="0" w:tplc="B60C7DF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29765F"/>
    <w:multiLevelType w:val="hybridMultilevel"/>
    <w:tmpl w:val="2974CD52"/>
    <w:lvl w:ilvl="0" w:tplc="92CC164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11"/>
  </w:num>
  <w:num w:numId="4">
    <w:abstractNumId w:val="0"/>
  </w:num>
  <w:num w:numId="5">
    <w:abstractNumId w:val="6"/>
  </w:num>
  <w:num w:numId="6">
    <w:abstractNumId w:val="22"/>
  </w:num>
  <w:num w:numId="7">
    <w:abstractNumId w:val="21"/>
  </w:num>
  <w:num w:numId="8">
    <w:abstractNumId w:val="20"/>
  </w:num>
  <w:num w:numId="9">
    <w:abstractNumId w:val="5"/>
  </w:num>
  <w:num w:numId="10">
    <w:abstractNumId w:val="23"/>
  </w:num>
  <w:num w:numId="11">
    <w:abstractNumId w:val="8"/>
  </w:num>
  <w:num w:numId="12">
    <w:abstractNumId w:val="10"/>
  </w:num>
  <w:num w:numId="13">
    <w:abstractNumId w:val="13"/>
  </w:num>
  <w:num w:numId="14">
    <w:abstractNumId w:val="2"/>
  </w:num>
  <w:num w:numId="15">
    <w:abstractNumId w:val="19"/>
  </w:num>
  <w:num w:numId="16">
    <w:abstractNumId w:val="3"/>
  </w:num>
  <w:num w:numId="17">
    <w:abstractNumId w:val="12"/>
  </w:num>
  <w:num w:numId="18">
    <w:abstractNumId w:val="1"/>
  </w:num>
  <w:num w:numId="19">
    <w:abstractNumId w:val="14"/>
  </w:num>
  <w:num w:numId="20">
    <w:abstractNumId w:val="16"/>
  </w:num>
  <w:num w:numId="21">
    <w:abstractNumId w:val="7"/>
  </w:num>
  <w:num w:numId="22">
    <w:abstractNumId w:val="15"/>
  </w:num>
  <w:num w:numId="23">
    <w:abstractNumId w:val="4"/>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Jessica Mason">
    <w15:presenceInfo w15:providerId="AD" w15:userId="S-1-5-21-2015567608-1236798086-1458450816-39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51"/>
    <w:rsid w:val="000218C5"/>
    <w:rsid w:val="0003018C"/>
    <w:rsid w:val="00030E60"/>
    <w:rsid w:val="00033629"/>
    <w:rsid w:val="00074C15"/>
    <w:rsid w:val="0008107D"/>
    <w:rsid w:val="00094E72"/>
    <w:rsid w:val="00096B47"/>
    <w:rsid w:val="000A0452"/>
    <w:rsid w:val="000A0781"/>
    <w:rsid w:val="000A57FB"/>
    <w:rsid w:val="000B647C"/>
    <w:rsid w:val="000C75C0"/>
    <w:rsid w:val="000D110F"/>
    <w:rsid w:val="000D43C1"/>
    <w:rsid w:val="000D4B67"/>
    <w:rsid w:val="00100815"/>
    <w:rsid w:val="00106C3C"/>
    <w:rsid w:val="00117F4C"/>
    <w:rsid w:val="00123314"/>
    <w:rsid w:val="00140394"/>
    <w:rsid w:val="00142611"/>
    <w:rsid w:val="001441D1"/>
    <w:rsid w:val="00145D2B"/>
    <w:rsid w:val="00161A8C"/>
    <w:rsid w:val="0016738C"/>
    <w:rsid w:val="001804FC"/>
    <w:rsid w:val="00185CAB"/>
    <w:rsid w:val="00185EE9"/>
    <w:rsid w:val="0019173C"/>
    <w:rsid w:val="001A2D1B"/>
    <w:rsid w:val="001B7DE2"/>
    <w:rsid w:val="001C1ECC"/>
    <w:rsid w:val="001C4474"/>
    <w:rsid w:val="001E2659"/>
    <w:rsid w:val="001F259D"/>
    <w:rsid w:val="001F71D2"/>
    <w:rsid w:val="0020024B"/>
    <w:rsid w:val="00206ABC"/>
    <w:rsid w:val="00227B2E"/>
    <w:rsid w:val="00241AD4"/>
    <w:rsid w:val="00243B8C"/>
    <w:rsid w:val="00244260"/>
    <w:rsid w:val="00275EB9"/>
    <w:rsid w:val="0027638A"/>
    <w:rsid w:val="002820A0"/>
    <w:rsid w:val="002843B3"/>
    <w:rsid w:val="002B67C6"/>
    <w:rsid w:val="002C0676"/>
    <w:rsid w:val="002C337D"/>
    <w:rsid w:val="002C7368"/>
    <w:rsid w:val="002E7F3A"/>
    <w:rsid w:val="002F5302"/>
    <w:rsid w:val="00302D35"/>
    <w:rsid w:val="003171E0"/>
    <w:rsid w:val="00332CCE"/>
    <w:rsid w:val="00351B51"/>
    <w:rsid w:val="00360BBB"/>
    <w:rsid w:val="003671E6"/>
    <w:rsid w:val="00396C3C"/>
    <w:rsid w:val="003B5A74"/>
    <w:rsid w:val="003E203B"/>
    <w:rsid w:val="003E60C0"/>
    <w:rsid w:val="003E6274"/>
    <w:rsid w:val="00400BFE"/>
    <w:rsid w:val="00402BFA"/>
    <w:rsid w:val="00405318"/>
    <w:rsid w:val="00430CF2"/>
    <w:rsid w:val="00434D37"/>
    <w:rsid w:val="00435386"/>
    <w:rsid w:val="0045576A"/>
    <w:rsid w:val="00460C45"/>
    <w:rsid w:val="00490E73"/>
    <w:rsid w:val="004A1475"/>
    <w:rsid w:val="004B530A"/>
    <w:rsid w:val="004C45AF"/>
    <w:rsid w:val="004D1917"/>
    <w:rsid w:val="004D7549"/>
    <w:rsid w:val="004E65E5"/>
    <w:rsid w:val="004E79D3"/>
    <w:rsid w:val="004F1394"/>
    <w:rsid w:val="004F28ED"/>
    <w:rsid w:val="004F5160"/>
    <w:rsid w:val="00517E73"/>
    <w:rsid w:val="00530145"/>
    <w:rsid w:val="00550F59"/>
    <w:rsid w:val="00560C74"/>
    <w:rsid w:val="00576144"/>
    <w:rsid w:val="005800D9"/>
    <w:rsid w:val="00586119"/>
    <w:rsid w:val="005A595D"/>
    <w:rsid w:val="005A5AF2"/>
    <w:rsid w:val="005C116B"/>
    <w:rsid w:val="005D774A"/>
    <w:rsid w:val="0060371A"/>
    <w:rsid w:val="00611328"/>
    <w:rsid w:val="00611959"/>
    <w:rsid w:val="00614428"/>
    <w:rsid w:val="00626811"/>
    <w:rsid w:val="006379AA"/>
    <w:rsid w:val="006423C8"/>
    <w:rsid w:val="006566EA"/>
    <w:rsid w:val="00656A71"/>
    <w:rsid w:val="0069131A"/>
    <w:rsid w:val="00694900"/>
    <w:rsid w:val="006A0092"/>
    <w:rsid w:val="006B4A31"/>
    <w:rsid w:val="006C0583"/>
    <w:rsid w:val="006C7C46"/>
    <w:rsid w:val="006E75A1"/>
    <w:rsid w:val="00712BB8"/>
    <w:rsid w:val="0071774A"/>
    <w:rsid w:val="0072791B"/>
    <w:rsid w:val="007653B1"/>
    <w:rsid w:val="00782B1B"/>
    <w:rsid w:val="00786678"/>
    <w:rsid w:val="00787FFB"/>
    <w:rsid w:val="00795EE5"/>
    <w:rsid w:val="007A02D8"/>
    <w:rsid w:val="007C204D"/>
    <w:rsid w:val="007C77CF"/>
    <w:rsid w:val="007E192E"/>
    <w:rsid w:val="007E7853"/>
    <w:rsid w:val="00804BF3"/>
    <w:rsid w:val="00805189"/>
    <w:rsid w:val="00813586"/>
    <w:rsid w:val="0082245B"/>
    <w:rsid w:val="00852707"/>
    <w:rsid w:val="008740FC"/>
    <w:rsid w:val="008B3948"/>
    <w:rsid w:val="008D2E3A"/>
    <w:rsid w:val="008D5D81"/>
    <w:rsid w:val="008E495F"/>
    <w:rsid w:val="00913167"/>
    <w:rsid w:val="0092224F"/>
    <w:rsid w:val="00922B8A"/>
    <w:rsid w:val="00961B70"/>
    <w:rsid w:val="0096785A"/>
    <w:rsid w:val="00970A9D"/>
    <w:rsid w:val="00972FBD"/>
    <w:rsid w:val="0098149D"/>
    <w:rsid w:val="00985A51"/>
    <w:rsid w:val="00992986"/>
    <w:rsid w:val="009934D4"/>
    <w:rsid w:val="009A2EEA"/>
    <w:rsid w:val="009A4075"/>
    <w:rsid w:val="009A4E75"/>
    <w:rsid w:val="009C2641"/>
    <w:rsid w:val="009C6E57"/>
    <w:rsid w:val="009E1C47"/>
    <w:rsid w:val="00A06803"/>
    <w:rsid w:val="00A14F6E"/>
    <w:rsid w:val="00A60EC7"/>
    <w:rsid w:val="00A76F19"/>
    <w:rsid w:val="00AA3DA4"/>
    <w:rsid w:val="00AC2DCB"/>
    <w:rsid w:val="00AD7641"/>
    <w:rsid w:val="00B0469C"/>
    <w:rsid w:val="00B23580"/>
    <w:rsid w:val="00B43DB6"/>
    <w:rsid w:val="00B504A0"/>
    <w:rsid w:val="00B63E18"/>
    <w:rsid w:val="00B742B7"/>
    <w:rsid w:val="00B94DA1"/>
    <w:rsid w:val="00B94DA4"/>
    <w:rsid w:val="00BA367B"/>
    <w:rsid w:val="00BA74EA"/>
    <w:rsid w:val="00BF1D2B"/>
    <w:rsid w:val="00C03EDF"/>
    <w:rsid w:val="00C3672B"/>
    <w:rsid w:val="00C44EB6"/>
    <w:rsid w:val="00C54DCB"/>
    <w:rsid w:val="00C54E1B"/>
    <w:rsid w:val="00C572F7"/>
    <w:rsid w:val="00C61CE9"/>
    <w:rsid w:val="00C6564A"/>
    <w:rsid w:val="00C6714A"/>
    <w:rsid w:val="00C92B6B"/>
    <w:rsid w:val="00C97FF3"/>
    <w:rsid w:val="00CA1D17"/>
    <w:rsid w:val="00CA31E7"/>
    <w:rsid w:val="00CB029B"/>
    <w:rsid w:val="00CB2158"/>
    <w:rsid w:val="00CC4B33"/>
    <w:rsid w:val="00CD4B74"/>
    <w:rsid w:val="00CE5FB0"/>
    <w:rsid w:val="00CE72B2"/>
    <w:rsid w:val="00CE7BB5"/>
    <w:rsid w:val="00CF483D"/>
    <w:rsid w:val="00D247CA"/>
    <w:rsid w:val="00D366D6"/>
    <w:rsid w:val="00D434B2"/>
    <w:rsid w:val="00D563F7"/>
    <w:rsid w:val="00D607CE"/>
    <w:rsid w:val="00D816C1"/>
    <w:rsid w:val="00D9750E"/>
    <w:rsid w:val="00DA442C"/>
    <w:rsid w:val="00DB070D"/>
    <w:rsid w:val="00DB25C0"/>
    <w:rsid w:val="00DB5BC6"/>
    <w:rsid w:val="00DC0ABB"/>
    <w:rsid w:val="00DD5262"/>
    <w:rsid w:val="00DF5A78"/>
    <w:rsid w:val="00E1227F"/>
    <w:rsid w:val="00E20F92"/>
    <w:rsid w:val="00E23B3E"/>
    <w:rsid w:val="00E329B2"/>
    <w:rsid w:val="00E37D31"/>
    <w:rsid w:val="00E526DA"/>
    <w:rsid w:val="00E63B25"/>
    <w:rsid w:val="00E91127"/>
    <w:rsid w:val="00EA0518"/>
    <w:rsid w:val="00EA5D9B"/>
    <w:rsid w:val="00EB3E78"/>
    <w:rsid w:val="00EB4DE5"/>
    <w:rsid w:val="00EE1991"/>
    <w:rsid w:val="00EE37EE"/>
    <w:rsid w:val="00EF5913"/>
    <w:rsid w:val="00EF7DFA"/>
    <w:rsid w:val="00F1169A"/>
    <w:rsid w:val="00F11750"/>
    <w:rsid w:val="00F1351A"/>
    <w:rsid w:val="00FA0E24"/>
    <w:rsid w:val="00FA3429"/>
    <w:rsid w:val="00FA44DB"/>
    <w:rsid w:val="00FA5689"/>
    <w:rsid w:val="00FB61B9"/>
    <w:rsid w:val="00FB7D5E"/>
    <w:rsid w:val="00FC1C7B"/>
    <w:rsid w:val="00FC5561"/>
    <w:rsid w:val="00FC64F1"/>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B87BD"/>
  <w15:docId w15:val="{BB8775FE-5A7A-4FCC-86CA-DA93F576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6DA"/>
    <w:rPr>
      <w:sz w:val="24"/>
      <w:szCs w:val="24"/>
    </w:rPr>
  </w:style>
  <w:style w:type="paragraph" w:styleId="Heading1">
    <w:name w:val="heading 1"/>
    <w:basedOn w:val="Normal"/>
    <w:next w:val="Normal"/>
    <w:qFormat/>
    <w:rsid w:val="00985A51"/>
    <w:pPr>
      <w:keepNext/>
      <w:jc w:val="center"/>
      <w:outlineLvl w:val="0"/>
    </w:pPr>
    <w:rPr>
      <w:rFonts w:ascii="Courier New" w:hAnsi="Courier New"/>
      <w:spacing w:val="-3"/>
      <w:sz w:val="44"/>
      <w:szCs w:val="20"/>
    </w:rPr>
  </w:style>
  <w:style w:type="paragraph" w:styleId="Heading2">
    <w:name w:val="heading 2"/>
    <w:basedOn w:val="Normal"/>
    <w:next w:val="Normal"/>
    <w:qFormat/>
    <w:rsid w:val="00CA31E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3E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656A71"/>
    <w:pPr>
      <w:autoSpaceDE w:val="0"/>
      <w:autoSpaceDN w:val="0"/>
      <w:adjustRightInd w:val="0"/>
    </w:pPr>
    <w:rPr>
      <w:color w:val="000000"/>
      <w:sz w:val="24"/>
      <w:szCs w:val="24"/>
    </w:rPr>
  </w:style>
  <w:style w:type="paragraph" w:customStyle="1" w:styleId="CM43">
    <w:name w:val="CM43"/>
    <w:basedOn w:val="Default"/>
    <w:next w:val="Default"/>
    <w:rsid w:val="00656A71"/>
    <w:pPr>
      <w:spacing w:after="448"/>
    </w:pPr>
    <w:rPr>
      <w:color w:val="auto"/>
    </w:rPr>
  </w:style>
  <w:style w:type="paragraph" w:customStyle="1" w:styleId="CM44">
    <w:name w:val="CM44"/>
    <w:basedOn w:val="Default"/>
    <w:next w:val="Default"/>
    <w:rsid w:val="00656A71"/>
    <w:pPr>
      <w:spacing w:after="288"/>
    </w:pPr>
    <w:rPr>
      <w:color w:val="auto"/>
    </w:rPr>
  </w:style>
  <w:style w:type="paragraph" w:customStyle="1" w:styleId="CM1">
    <w:name w:val="CM1"/>
    <w:basedOn w:val="Default"/>
    <w:next w:val="Default"/>
    <w:rsid w:val="00656A71"/>
    <w:rPr>
      <w:color w:val="auto"/>
    </w:rPr>
  </w:style>
  <w:style w:type="paragraph" w:customStyle="1" w:styleId="CM59">
    <w:name w:val="CM59"/>
    <w:basedOn w:val="Default"/>
    <w:next w:val="Default"/>
    <w:rsid w:val="00656A71"/>
    <w:pPr>
      <w:spacing w:after="665"/>
    </w:pPr>
    <w:rPr>
      <w:color w:val="auto"/>
    </w:rPr>
  </w:style>
  <w:style w:type="paragraph" w:styleId="FootnoteText">
    <w:name w:val="footnote text"/>
    <w:basedOn w:val="Normal"/>
    <w:rsid w:val="00CA31E7"/>
    <w:pPr>
      <w:spacing w:before="120"/>
      <w:jc w:val="both"/>
    </w:pPr>
    <w:rPr>
      <w:sz w:val="20"/>
      <w:szCs w:val="20"/>
    </w:rPr>
  </w:style>
  <w:style w:type="paragraph" w:styleId="BodyText2">
    <w:name w:val="Body Text 2"/>
    <w:basedOn w:val="Normal"/>
    <w:rsid w:val="00CA31E7"/>
    <w:pPr>
      <w:spacing w:after="120" w:line="480" w:lineRule="auto"/>
    </w:pPr>
  </w:style>
  <w:style w:type="paragraph" w:customStyle="1" w:styleId="Style11ptJustified">
    <w:name w:val="Style 11 pt Justified"/>
    <w:basedOn w:val="Normal"/>
    <w:autoRedefine/>
    <w:rsid w:val="00CA31E7"/>
    <w:pPr>
      <w:ind w:firstLine="240"/>
      <w:jc w:val="both"/>
    </w:pPr>
    <w:rPr>
      <w:sz w:val="22"/>
      <w:szCs w:val="22"/>
    </w:rPr>
  </w:style>
  <w:style w:type="character" w:styleId="FootnoteReference">
    <w:name w:val="footnote reference"/>
    <w:basedOn w:val="DefaultParagraphFont"/>
    <w:rsid w:val="00CA31E7"/>
    <w:rPr>
      <w:vertAlign w:val="superscript"/>
    </w:rPr>
  </w:style>
  <w:style w:type="character" w:customStyle="1" w:styleId="Heading2Char1">
    <w:name w:val="Heading 2 Char1"/>
    <w:basedOn w:val="DefaultParagraphFont"/>
    <w:rsid w:val="00CA31E7"/>
    <w:rPr>
      <w:rFonts w:ascii="Arial" w:hAnsi="Arial" w:cs="Arial"/>
      <w:b/>
      <w:bCs/>
      <w:i/>
      <w:iCs/>
      <w:sz w:val="28"/>
      <w:szCs w:val="28"/>
      <w:lang w:val="en-US" w:eastAsia="en-US" w:bidi="ar-SA"/>
    </w:rPr>
  </w:style>
  <w:style w:type="character" w:customStyle="1" w:styleId="Style11pt">
    <w:name w:val="Style 11 pt"/>
    <w:basedOn w:val="DefaultParagraphFont"/>
    <w:rsid w:val="00CA31E7"/>
    <w:rPr>
      <w:sz w:val="22"/>
      <w:szCs w:val="22"/>
    </w:rPr>
  </w:style>
  <w:style w:type="paragraph" w:styleId="Header">
    <w:name w:val="header"/>
    <w:basedOn w:val="Normal"/>
    <w:rsid w:val="00786678"/>
    <w:pPr>
      <w:tabs>
        <w:tab w:val="center" w:pos="4320"/>
        <w:tab w:val="right" w:pos="8640"/>
      </w:tabs>
    </w:pPr>
  </w:style>
  <w:style w:type="paragraph" w:styleId="Footer">
    <w:name w:val="footer"/>
    <w:basedOn w:val="Normal"/>
    <w:rsid w:val="00786678"/>
    <w:pPr>
      <w:tabs>
        <w:tab w:val="center" w:pos="4320"/>
        <w:tab w:val="right" w:pos="8640"/>
      </w:tabs>
    </w:pPr>
  </w:style>
  <w:style w:type="paragraph" w:styleId="BalloonText">
    <w:name w:val="Balloon Text"/>
    <w:basedOn w:val="Normal"/>
    <w:link w:val="BalloonTextChar"/>
    <w:rsid w:val="00360BBB"/>
    <w:rPr>
      <w:rFonts w:ascii="Tahoma" w:hAnsi="Tahoma" w:cs="Tahoma"/>
      <w:sz w:val="16"/>
      <w:szCs w:val="16"/>
    </w:rPr>
  </w:style>
  <w:style w:type="character" w:customStyle="1" w:styleId="BalloonTextChar">
    <w:name w:val="Balloon Text Char"/>
    <w:basedOn w:val="DefaultParagraphFont"/>
    <w:link w:val="BalloonText"/>
    <w:rsid w:val="00360BBB"/>
    <w:rPr>
      <w:rFonts w:ascii="Tahoma" w:hAnsi="Tahoma" w:cs="Tahoma"/>
      <w:sz w:val="16"/>
      <w:szCs w:val="16"/>
    </w:rPr>
  </w:style>
  <w:style w:type="paragraph" w:customStyle="1" w:styleId="left">
    <w:name w:val="left"/>
    <w:basedOn w:val="Normal"/>
    <w:rsid w:val="006379AA"/>
    <w:pPr>
      <w:spacing w:line="360" w:lineRule="atLeast"/>
    </w:pPr>
    <w:rPr>
      <w:rFonts w:ascii="Courier New" w:hAnsi="Courier New" w:cs="Courier New"/>
    </w:rPr>
  </w:style>
  <w:style w:type="paragraph" w:customStyle="1" w:styleId="p0">
    <w:name w:val="p0"/>
    <w:basedOn w:val="Normal"/>
    <w:rsid w:val="00402BFA"/>
    <w:pPr>
      <w:spacing w:before="48" w:after="240"/>
      <w:ind w:firstLine="480"/>
    </w:pPr>
  </w:style>
  <w:style w:type="character" w:customStyle="1" w:styleId="chunk-title-value">
    <w:name w:val="chunk-title-value"/>
    <w:basedOn w:val="DefaultParagraphFont"/>
    <w:rsid w:val="00402BFA"/>
  </w:style>
  <w:style w:type="character" w:styleId="Hyperlink">
    <w:name w:val="Hyperlink"/>
    <w:basedOn w:val="DefaultParagraphFont"/>
    <w:uiPriority w:val="99"/>
    <w:unhideWhenUsed/>
    <w:rsid w:val="00402BFA"/>
    <w:rPr>
      <w:color w:val="822223"/>
      <w:u w:val="single"/>
    </w:rPr>
  </w:style>
  <w:style w:type="paragraph" w:customStyle="1" w:styleId="sec">
    <w:name w:val="sec"/>
    <w:basedOn w:val="Normal"/>
    <w:rsid w:val="00402BFA"/>
    <w:pPr>
      <w:spacing w:before="48" w:after="120" w:line="360" w:lineRule="atLeast"/>
      <w:ind w:left="120"/>
    </w:pPr>
    <w:rPr>
      <w:rFonts w:ascii="Arial" w:hAnsi="Arial" w:cs="Arial"/>
      <w:b/>
      <w:bCs/>
      <w:color w:val="555555"/>
    </w:rPr>
  </w:style>
  <w:style w:type="character" w:styleId="CommentReference">
    <w:name w:val="annotation reference"/>
    <w:basedOn w:val="DefaultParagraphFont"/>
    <w:uiPriority w:val="99"/>
    <w:unhideWhenUsed/>
    <w:rsid w:val="00206ABC"/>
    <w:rPr>
      <w:sz w:val="16"/>
      <w:szCs w:val="16"/>
    </w:rPr>
  </w:style>
  <w:style w:type="paragraph" w:styleId="CommentText">
    <w:name w:val="annotation text"/>
    <w:basedOn w:val="Normal"/>
    <w:link w:val="CommentTextChar"/>
    <w:uiPriority w:val="99"/>
    <w:unhideWhenUsed/>
    <w:rsid w:val="00206ABC"/>
    <w:rPr>
      <w:rFonts w:eastAsiaTheme="minorHAnsi"/>
      <w:sz w:val="20"/>
      <w:szCs w:val="20"/>
    </w:rPr>
  </w:style>
  <w:style w:type="character" w:customStyle="1" w:styleId="CommentTextChar">
    <w:name w:val="Comment Text Char"/>
    <w:basedOn w:val="DefaultParagraphFont"/>
    <w:link w:val="CommentText"/>
    <w:uiPriority w:val="99"/>
    <w:rsid w:val="00206ABC"/>
    <w:rPr>
      <w:rFonts w:eastAsiaTheme="minorHAnsi"/>
    </w:rPr>
  </w:style>
  <w:style w:type="paragraph" w:styleId="CommentSubject">
    <w:name w:val="annotation subject"/>
    <w:basedOn w:val="CommentText"/>
    <w:next w:val="CommentText"/>
    <w:link w:val="CommentSubjectChar"/>
    <w:rsid w:val="00D366D6"/>
    <w:rPr>
      <w:rFonts w:eastAsia="Times New Roman"/>
      <w:b/>
      <w:bCs/>
    </w:rPr>
  </w:style>
  <w:style w:type="character" w:customStyle="1" w:styleId="CommentSubjectChar">
    <w:name w:val="Comment Subject Char"/>
    <w:basedOn w:val="CommentTextChar"/>
    <w:link w:val="CommentSubject"/>
    <w:rsid w:val="00D366D6"/>
    <w:rPr>
      <w:rFonts w:eastAsiaTheme="minorHAnsi"/>
      <w:b/>
      <w:bCs/>
    </w:rPr>
  </w:style>
  <w:style w:type="paragraph" w:styleId="ListParagraph">
    <w:name w:val="List Paragraph"/>
    <w:basedOn w:val="Normal"/>
    <w:uiPriority w:val="34"/>
    <w:qFormat/>
    <w:rsid w:val="003B5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4423">
      <w:bodyDiv w:val="1"/>
      <w:marLeft w:val="0"/>
      <w:marRight w:val="0"/>
      <w:marTop w:val="0"/>
      <w:marBottom w:val="0"/>
      <w:divBdr>
        <w:top w:val="none" w:sz="0" w:space="0" w:color="auto"/>
        <w:left w:val="none" w:sz="0" w:space="0" w:color="auto"/>
        <w:bottom w:val="none" w:sz="0" w:space="0" w:color="auto"/>
        <w:right w:val="none" w:sz="0" w:space="0" w:color="auto"/>
      </w:divBdr>
      <w:divsChild>
        <w:div w:id="1652447719">
          <w:marLeft w:val="0"/>
          <w:marRight w:val="0"/>
          <w:marTop w:val="0"/>
          <w:marBottom w:val="0"/>
          <w:divBdr>
            <w:top w:val="none" w:sz="0" w:space="0" w:color="auto"/>
            <w:left w:val="none" w:sz="0" w:space="0" w:color="auto"/>
            <w:bottom w:val="none" w:sz="0" w:space="0" w:color="auto"/>
            <w:right w:val="none" w:sz="0" w:space="0" w:color="auto"/>
          </w:divBdr>
          <w:divsChild>
            <w:div w:id="898172941">
              <w:marLeft w:val="0"/>
              <w:marRight w:val="0"/>
              <w:marTop w:val="0"/>
              <w:marBottom w:val="0"/>
              <w:divBdr>
                <w:top w:val="none" w:sz="0" w:space="0" w:color="auto"/>
                <w:left w:val="none" w:sz="0" w:space="0" w:color="auto"/>
                <w:bottom w:val="none" w:sz="0" w:space="0" w:color="auto"/>
                <w:right w:val="none" w:sz="0" w:space="0" w:color="auto"/>
              </w:divBdr>
              <w:divsChild>
                <w:div w:id="1584801546">
                  <w:marLeft w:val="0"/>
                  <w:marRight w:val="0"/>
                  <w:marTop w:val="0"/>
                  <w:marBottom w:val="0"/>
                  <w:divBdr>
                    <w:top w:val="none" w:sz="0" w:space="0" w:color="auto"/>
                    <w:left w:val="none" w:sz="0" w:space="0" w:color="auto"/>
                    <w:bottom w:val="none" w:sz="0" w:space="0" w:color="auto"/>
                    <w:right w:val="none" w:sz="0" w:space="0" w:color="auto"/>
                  </w:divBdr>
                  <w:divsChild>
                    <w:div w:id="1032801301">
                      <w:marLeft w:val="0"/>
                      <w:marRight w:val="0"/>
                      <w:marTop w:val="0"/>
                      <w:marBottom w:val="0"/>
                      <w:divBdr>
                        <w:top w:val="none" w:sz="0" w:space="0" w:color="auto"/>
                        <w:left w:val="none" w:sz="0" w:space="0" w:color="auto"/>
                        <w:bottom w:val="none" w:sz="0" w:space="0" w:color="auto"/>
                        <w:right w:val="none" w:sz="0" w:space="0" w:color="auto"/>
                      </w:divBdr>
                      <w:divsChild>
                        <w:div w:id="276570676">
                          <w:marLeft w:val="0"/>
                          <w:marRight w:val="0"/>
                          <w:marTop w:val="0"/>
                          <w:marBottom w:val="0"/>
                          <w:divBdr>
                            <w:top w:val="none" w:sz="0" w:space="0" w:color="auto"/>
                            <w:left w:val="none" w:sz="0" w:space="0" w:color="auto"/>
                            <w:bottom w:val="none" w:sz="0" w:space="0" w:color="auto"/>
                            <w:right w:val="none" w:sz="0" w:space="0" w:color="auto"/>
                          </w:divBdr>
                          <w:divsChild>
                            <w:div w:id="1994261711">
                              <w:marLeft w:val="0"/>
                              <w:marRight w:val="0"/>
                              <w:marTop w:val="0"/>
                              <w:marBottom w:val="0"/>
                              <w:divBdr>
                                <w:top w:val="none" w:sz="0" w:space="0" w:color="auto"/>
                                <w:left w:val="none" w:sz="0" w:space="0" w:color="auto"/>
                                <w:bottom w:val="none" w:sz="0" w:space="0" w:color="auto"/>
                                <w:right w:val="none" w:sz="0" w:space="0" w:color="auto"/>
                              </w:divBdr>
                              <w:divsChild>
                                <w:div w:id="2013411125">
                                  <w:marLeft w:val="0"/>
                                  <w:marRight w:val="0"/>
                                  <w:marTop w:val="0"/>
                                  <w:marBottom w:val="0"/>
                                  <w:divBdr>
                                    <w:top w:val="none" w:sz="0" w:space="0" w:color="auto"/>
                                    <w:left w:val="none" w:sz="0" w:space="0" w:color="auto"/>
                                    <w:bottom w:val="none" w:sz="0" w:space="0" w:color="auto"/>
                                    <w:right w:val="none" w:sz="0" w:space="0" w:color="auto"/>
                                  </w:divBdr>
                                  <w:divsChild>
                                    <w:div w:id="692342065">
                                      <w:marLeft w:val="0"/>
                                      <w:marRight w:val="0"/>
                                      <w:marTop w:val="0"/>
                                      <w:marBottom w:val="0"/>
                                      <w:divBdr>
                                        <w:top w:val="none" w:sz="0" w:space="0" w:color="auto"/>
                                        <w:left w:val="none" w:sz="0" w:space="0" w:color="auto"/>
                                        <w:bottom w:val="none" w:sz="0" w:space="0" w:color="auto"/>
                                        <w:right w:val="none" w:sz="0" w:space="0" w:color="auto"/>
                                      </w:divBdr>
                                      <w:divsChild>
                                        <w:div w:id="1701513013">
                                          <w:marLeft w:val="0"/>
                                          <w:marRight w:val="0"/>
                                          <w:marTop w:val="120"/>
                                          <w:marBottom w:val="120"/>
                                          <w:divBdr>
                                            <w:top w:val="none" w:sz="0" w:space="0" w:color="auto"/>
                                            <w:left w:val="none" w:sz="0" w:space="0" w:color="auto"/>
                                            <w:bottom w:val="none" w:sz="0" w:space="0" w:color="auto"/>
                                            <w:right w:val="none" w:sz="0" w:space="0" w:color="auto"/>
                                          </w:divBdr>
                                        </w:div>
                                        <w:div w:id="2047947360">
                                          <w:marLeft w:val="0"/>
                                          <w:marRight w:val="0"/>
                                          <w:marTop w:val="0"/>
                                          <w:marBottom w:val="0"/>
                                          <w:divBdr>
                                            <w:top w:val="none" w:sz="0" w:space="0" w:color="auto"/>
                                            <w:left w:val="none" w:sz="0" w:space="0" w:color="auto"/>
                                            <w:bottom w:val="none" w:sz="0" w:space="0" w:color="auto"/>
                                            <w:right w:val="none" w:sz="0" w:space="0" w:color="auto"/>
                                          </w:divBdr>
                                          <w:divsChild>
                                            <w:div w:id="1063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388535">
      <w:bodyDiv w:val="1"/>
      <w:marLeft w:val="0"/>
      <w:marRight w:val="0"/>
      <w:marTop w:val="0"/>
      <w:marBottom w:val="0"/>
      <w:divBdr>
        <w:top w:val="none" w:sz="0" w:space="0" w:color="auto"/>
        <w:left w:val="none" w:sz="0" w:space="0" w:color="auto"/>
        <w:bottom w:val="none" w:sz="0" w:space="0" w:color="auto"/>
        <w:right w:val="none" w:sz="0" w:space="0" w:color="auto"/>
      </w:divBdr>
    </w:div>
    <w:div w:id="419714880">
      <w:bodyDiv w:val="1"/>
      <w:marLeft w:val="0"/>
      <w:marRight w:val="0"/>
      <w:marTop w:val="0"/>
      <w:marBottom w:val="0"/>
      <w:divBdr>
        <w:top w:val="none" w:sz="0" w:space="0" w:color="auto"/>
        <w:left w:val="none" w:sz="0" w:space="0" w:color="auto"/>
        <w:bottom w:val="none" w:sz="0" w:space="0" w:color="auto"/>
        <w:right w:val="none" w:sz="0" w:space="0" w:color="auto"/>
      </w:divBdr>
      <w:divsChild>
        <w:div w:id="1037776333">
          <w:marLeft w:val="0"/>
          <w:marRight w:val="0"/>
          <w:marTop w:val="0"/>
          <w:marBottom w:val="0"/>
          <w:divBdr>
            <w:top w:val="none" w:sz="0" w:space="0" w:color="auto"/>
            <w:left w:val="none" w:sz="0" w:space="0" w:color="auto"/>
            <w:bottom w:val="none" w:sz="0" w:space="0" w:color="auto"/>
            <w:right w:val="none" w:sz="0" w:space="0" w:color="auto"/>
          </w:divBdr>
        </w:div>
      </w:divsChild>
    </w:div>
    <w:div w:id="724181323">
      <w:bodyDiv w:val="1"/>
      <w:marLeft w:val="0"/>
      <w:marRight w:val="0"/>
      <w:marTop w:val="0"/>
      <w:marBottom w:val="0"/>
      <w:divBdr>
        <w:top w:val="none" w:sz="0" w:space="0" w:color="auto"/>
        <w:left w:val="none" w:sz="0" w:space="0" w:color="auto"/>
        <w:bottom w:val="none" w:sz="0" w:space="0" w:color="auto"/>
        <w:right w:val="none" w:sz="0" w:space="0" w:color="auto"/>
      </w:divBdr>
      <w:divsChild>
        <w:div w:id="1957104852">
          <w:marLeft w:val="0"/>
          <w:marRight w:val="0"/>
          <w:marTop w:val="0"/>
          <w:marBottom w:val="0"/>
          <w:divBdr>
            <w:top w:val="none" w:sz="0" w:space="0" w:color="auto"/>
            <w:left w:val="none" w:sz="0" w:space="0" w:color="auto"/>
            <w:bottom w:val="none" w:sz="0" w:space="0" w:color="auto"/>
            <w:right w:val="none" w:sz="0" w:space="0" w:color="auto"/>
          </w:divBdr>
        </w:div>
      </w:divsChild>
    </w:div>
    <w:div w:id="1081831542">
      <w:bodyDiv w:val="1"/>
      <w:marLeft w:val="0"/>
      <w:marRight w:val="0"/>
      <w:marTop w:val="0"/>
      <w:marBottom w:val="0"/>
      <w:divBdr>
        <w:top w:val="none" w:sz="0" w:space="0" w:color="auto"/>
        <w:left w:val="none" w:sz="0" w:space="0" w:color="auto"/>
        <w:bottom w:val="none" w:sz="0" w:space="0" w:color="auto"/>
        <w:right w:val="none" w:sz="0" w:space="0" w:color="auto"/>
      </w:divBdr>
      <w:divsChild>
        <w:div w:id="130485190">
          <w:marLeft w:val="0"/>
          <w:marRight w:val="0"/>
          <w:marTop w:val="0"/>
          <w:marBottom w:val="0"/>
          <w:divBdr>
            <w:top w:val="none" w:sz="0" w:space="0" w:color="auto"/>
            <w:left w:val="none" w:sz="0" w:space="0" w:color="auto"/>
            <w:bottom w:val="none" w:sz="0" w:space="0" w:color="auto"/>
            <w:right w:val="none" w:sz="0" w:space="0" w:color="auto"/>
          </w:divBdr>
          <w:divsChild>
            <w:div w:id="1371489121">
              <w:marLeft w:val="0"/>
              <w:marRight w:val="0"/>
              <w:marTop w:val="0"/>
              <w:marBottom w:val="0"/>
              <w:divBdr>
                <w:top w:val="none" w:sz="0" w:space="0" w:color="auto"/>
                <w:left w:val="none" w:sz="0" w:space="0" w:color="auto"/>
                <w:bottom w:val="none" w:sz="0" w:space="0" w:color="auto"/>
                <w:right w:val="none" w:sz="0" w:space="0" w:color="auto"/>
              </w:divBdr>
              <w:divsChild>
                <w:div w:id="979504785">
                  <w:marLeft w:val="0"/>
                  <w:marRight w:val="0"/>
                  <w:marTop w:val="0"/>
                  <w:marBottom w:val="0"/>
                  <w:divBdr>
                    <w:top w:val="none" w:sz="0" w:space="0" w:color="auto"/>
                    <w:left w:val="none" w:sz="0" w:space="0" w:color="auto"/>
                    <w:bottom w:val="none" w:sz="0" w:space="0" w:color="auto"/>
                    <w:right w:val="none" w:sz="0" w:space="0" w:color="auto"/>
                  </w:divBdr>
                  <w:divsChild>
                    <w:div w:id="1220215299">
                      <w:marLeft w:val="0"/>
                      <w:marRight w:val="0"/>
                      <w:marTop w:val="0"/>
                      <w:marBottom w:val="0"/>
                      <w:divBdr>
                        <w:top w:val="none" w:sz="0" w:space="0" w:color="auto"/>
                        <w:left w:val="none" w:sz="0" w:space="0" w:color="auto"/>
                        <w:bottom w:val="none" w:sz="0" w:space="0" w:color="auto"/>
                        <w:right w:val="none" w:sz="0" w:space="0" w:color="auto"/>
                      </w:divBdr>
                      <w:divsChild>
                        <w:div w:id="243148871">
                          <w:marLeft w:val="0"/>
                          <w:marRight w:val="0"/>
                          <w:marTop w:val="0"/>
                          <w:marBottom w:val="0"/>
                          <w:divBdr>
                            <w:top w:val="none" w:sz="0" w:space="0" w:color="auto"/>
                            <w:left w:val="none" w:sz="0" w:space="0" w:color="auto"/>
                            <w:bottom w:val="none" w:sz="0" w:space="0" w:color="auto"/>
                            <w:right w:val="none" w:sz="0" w:space="0" w:color="auto"/>
                          </w:divBdr>
                          <w:divsChild>
                            <w:div w:id="1958830361">
                              <w:marLeft w:val="0"/>
                              <w:marRight w:val="0"/>
                              <w:marTop w:val="0"/>
                              <w:marBottom w:val="0"/>
                              <w:divBdr>
                                <w:top w:val="none" w:sz="0" w:space="0" w:color="auto"/>
                                <w:left w:val="none" w:sz="0" w:space="0" w:color="auto"/>
                                <w:bottom w:val="none" w:sz="0" w:space="0" w:color="auto"/>
                                <w:right w:val="none" w:sz="0" w:space="0" w:color="auto"/>
                              </w:divBdr>
                              <w:divsChild>
                                <w:div w:id="1022364729">
                                  <w:marLeft w:val="0"/>
                                  <w:marRight w:val="0"/>
                                  <w:marTop w:val="0"/>
                                  <w:marBottom w:val="0"/>
                                  <w:divBdr>
                                    <w:top w:val="none" w:sz="0" w:space="0" w:color="auto"/>
                                    <w:left w:val="none" w:sz="0" w:space="0" w:color="auto"/>
                                    <w:bottom w:val="none" w:sz="0" w:space="0" w:color="auto"/>
                                    <w:right w:val="none" w:sz="0" w:space="0" w:color="auto"/>
                                  </w:divBdr>
                                  <w:divsChild>
                                    <w:div w:id="1162160706">
                                      <w:marLeft w:val="0"/>
                                      <w:marRight w:val="0"/>
                                      <w:marTop w:val="0"/>
                                      <w:marBottom w:val="0"/>
                                      <w:divBdr>
                                        <w:top w:val="none" w:sz="0" w:space="0" w:color="auto"/>
                                        <w:left w:val="none" w:sz="0" w:space="0" w:color="auto"/>
                                        <w:bottom w:val="none" w:sz="0" w:space="0" w:color="auto"/>
                                        <w:right w:val="none" w:sz="0" w:space="0" w:color="auto"/>
                                      </w:divBdr>
                                      <w:divsChild>
                                        <w:div w:id="1946112572">
                                          <w:marLeft w:val="0"/>
                                          <w:marRight w:val="0"/>
                                          <w:marTop w:val="120"/>
                                          <w:marBottom w:val="120"/>
                                          <w:divBdr>
                                            <w:top w:val="none" w:sz="0" w:space="0" w:color="auto"/>
                                            <w:left w:val="none" w:sz="0" w:space="0" w:color="auto"/>
                                            <w:bottom w:val="none" w:sz="0" w:space="0" w:color="auto"/>
                                            <w:right w:val="none" w:sz="0" w:space="0" w:color="auto"/>
                                          </w:divBdr>
                                        </w:div>
                                        <w:div w:id="937637306">
                                          <w:marLeft w:val="0"/>
                                          <w:marRight w:val="0"/>
                                          <w:marTop w:val="0"/>
                                          <w:marBottom w:val="0"/>
                                          <w:divBdr>
                                            <w:top w:val="none" w:sz="0" w:space="0" w:color="auto"/>
                                            <w:left w:val="none" w:sz="0" w:space="0" w:color="auto"/>
                                            <w:bottom w:val="none" w:sz="0" w:space="0" w:color="auto"/>
                                            <w:right w:val="none" w:sz="0" w:space="0" w:color="auto"/>
                                          </w:divBdr>
                                          <w:divsChild>
                                            <w:div w:id="20645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022566">
      <w:bodyDiv w:val="1"/>
      <w:marLeft w:val="0"/>
      <w:marRight w:val="0"/>
      <w:marTop w:val="0"/>
      <w:marBottom w:val="0"/>
      <w:divBdr>
        <w:top w:val="none" w:sz="0" w:space="0" w:color="auto"/>
        <w:left w:val="none" w:sz="0" w:space="0" w:color="auto"/>
        <w:bottom w:val="none" w:sz="0" w:space="0" w:color="auto"/>
        <w:right w:val="none" w:sz="0" w:space="0" w:color="auto"/>
      </w:divBdr>
    </w:div>
    <w:div w:id="1321812365">
      <w:bodyDiv w:val="1"/>
      <w:marLeft w:val="0"/>
      <w:marRight w:val="0"/>
      <w:marTop w:val="0"/>
      <w:marBottom w:val="0"/>
      <w:divBdr>
        <w:top w:val="none" w:sz="0" w:space="0" w:color="auto"/>
        <w:left w:val="none" w:sz="0" w:space="0" w:color="auto"/>
        <w:bottom w:val="none" w:sz="0" w:space="0" w:color="auto"/>
        <w:right w:val="none" w:sz="0" w:space="0" w:color="auto"/>
      </w:divBdr>
      <w:divsChild>
        <w:div w:id="666831534">
          <w:marLeft w:val="0"/>
          <w:marRight w:val="0"/>
          <w:marTop w:val="0"/>
          <w:marBottom w:val="0"/>
          <w:divBdr>
            <w:top w:val="none" w:sz="0" w:space="0" w:color="auto"/>
            <w:left w:val="none" w:sz="0" w:space="0" w:color="auto"/>
            <w:bottom w:val="none" w:sz="0" w:space="0" w:color="auto"/>
            <w:right w:val="none" w:sz="0" w:space="0" w:color="auto"/>
          </w:divBdr>
          <w:divsChild>
            <w:div w:id="937297117">
              <w:marLeft w:val="0"/>
              <w:marRight w:val="0"/>
              <w:marTop w:val="0"/>
              <w:marBottom w:val="0"/>
              <w:divBdr>
                <w:top w:val="none" w:sz="0" w:space="0" w:color="auto"/>
                <w:left w:val="none" w:sz="0" w:space="0" w:color="auto"/>
                <w:bottom w:val="none" w:sz="0" w:space="0" w:color="auto"/>
                <w:right w:val="none" w:sz="0" w:space="0" w:color="auto"/>
              </w:divBdr>
              <w:divsChild>
                <w:div w:id="1346253098">
                  <w:marLeft w:val="0"/>
                  <w:marRight w:val="0"/>
                  <w:marTop w:val="0"/>
                  <w:marBottom w:val="0"/>
                  <w:divBdr>
                    <w:top w:val="none" w:sz="0" w:space="0" w:color="auto"/>
                    <w:left w:val="none" w:sz="0" w:space="0" w:color="auto"/>
                    <w:bottom w:val="none" w:sz="0" w:space="0" w:color="auto"/>
                    <w:right w:val="none" w:sz="0" w:space="0" w:color="auto"/>
                  </w:divBdr>
                  <w:divsChild>
                    <w:div w:id="1416704572">
                      <w:marLeft w:val="0"/>
                      <w:marRight w:val="0"/>
                      <w:marTop w:val="0"/>
                      <w:marBottom w:val="0"/>
                      <w:divBdr>
                        <w:top w:val="none" w:sz="0" w:space="0" w:color="auto"/>
                        <w:left w:val="none" w:sz="0" w:space="0" w:color="auto"/>
                        <w:bottom w:val="none" w:sz="0" w:space="0" w:color="auto"/>
                        <w:right w:val="none" w:sz="0" w:space="0" w:color="auto"/>
                      </w:divBdr>
                      <w:divsChild>
                        <w:div w:id="1371108539">
                          <w:marLeft w:val="0"/>
                          <w:marRight w:val="0"/>
                          <w:marTop w:val="0"/>
                          <w:marBottom w:val="0"/>
                          <w:divBdr>
                            <w:top w:val="none" w:sz="0" w:space="0" w:color="auto"/>
                            <w:left w:val="none" w:sz="0" w:space="0" w:color="auto"/>
                            <w:bottom w:val="none" w:sz="0" w:space="0" w:color="auto"/>
                            <w:right w:val="none" w:sz="0" w:space="0" w:color="auto"/>
                          </w:divBdr>
                          <w:divsChild>
                            <w:div w:id="514392666">
                              <w:marLeft w:val="0"/>
                              <w:marRight w:val="0"/>
                              <w:marTop w:val="0"/>
                              <w:marBottom w:val="0"/>
                              <w:divBdr>
                                <w:top w:val="none" w:sz="0" w:space="0" w:color="auto"/>
                                <w:left w:val="none" w:sz="0" w:space="0" w:color="auto"/>
                                <w:bottom w:val="none" w:sz="0" w:space="0" w:color="auto"/>
                                <w:right w:val="none" w:sz="0" w:space="0" w:color="auto"/>
                              </w:divBdr>
                              <w:divsChild>
                                <w:div w:id="914239409">
                                  <w:marLeft w:val="0"/>
                                  <w:marRight w:val="0"/>
                                  <w:marTop w:val="0"/>
                                  <w:marBottom w:val="0"/>
                                  <w:divBdr>
                                    <w:top w:val="none" w:sz="0" w:space="0" w:color="auto"/>
                                    <w:left w:val="none" w:sz="0" w:space="0" w:color="auto"/>
                                    <w:bottom w:val="none" w:sz="0" w:space="0" w:color="auto"/>
                                    <w:right w:val="none" w:sz="0" w:space="0" w:color="auto"/>
                                  </w:divBdr>
                                  <w:divsChild>
                                    <w:div w:id="1550072954">
                                      <w:marLeft w:val="0"/>
                                      <w:marRight w:val="0"/>
                                      <w:marTop w:val="0"/>
                                      <w:marBottom w:val="0"/>
                                      <w:divBdr>
                                        <w:top w:val="none" w:sz="0" w:space="0" w:color="auto"/>
                                        <w:left w:val="none" w:sz="0" w:space="0" w:color="auto"/>
                                        <w:bottom w:val="none" w:sz="0" w:space="0" w:color="auto"/>
                                        <w:right w:val="none" w:sz="0" w:space="0" w:color="auto"/>
                                      </w:divBdr>
                                      <w:divsChild>
                                        <w:div w:id="921185384">
                                          <w:marLeft w:val="0"/>
                                          <w:marRight w:val="0"/>
                                          <w:marTop w:val="120"/>
                                          <w:marBottom w:val="120"/>
                                          <w:divBdr>
                                            <w:top w:val="none" w:sz="0" w:space="0" w:color="auto"/>
                                            <w:left w:val="none" w:sz="0" w:space="0" w:color="auto"/>
                                            <w:bottom w:val="none" w:sz="0" w:space="0" w:color="auto"/>
                                            <w:right w:val="none" w:sz="0" w:space="0" w:color="auto"/>
                                          </w:divBdr>
                                        </w:div>
                                        <w:div w:id="1837573151">
                                          <w:marLeft w:val="0"/>
                                          <w:marRight w:val="0"/>
                                          <w:marTop w:val="0"/>
                                          <w:marBottom w:val="0"/>
                                          <w:divBdr>
                                            <w:top w:val="none" w:sz="0" w:space="0" w:color="auto"/>
                                            <w:left w:val="none" w:sz="0" w:space="0" w:color="auto"/>
                                            <w:bottom w:val="none" w:sz="0" w:space="0" w:color="auto"/>
                                            <w:right w:val="none" w:sz="0" w:space="0" w:color="auto"/>
                                          </w:divBdr>
                                          <w:divsChild>
                                            <w:div w:id="4293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44473">
      <w:bodyDiv w:val="1"/>
      <w:marLeft w:val="0"/>
      <w:marRight w:val="0"/>
      <w:marTop w:val="0"/>
      <w:marBottom w:val="0"/>
      <w:divBdr>
        <w:top w:val="none" w:sz="0" w:space="0" w:color="auto"/>
        <w:left w:val="none" w:sz="0" w:space="0" w:color="auto"/>
        <w:bottom w:val="none" w:sz="0" w:space="0" w:color="auto"/>
        <w:right w:val="none" w:sz="0" w:space="0" w:color="auto"/>
      </w:divBdr>
    </w:div>
    <w:div w:id="1445736619">
      <w:bodyDiv w:val="1"/>
      <w:marLeft w:val="0"/>
      <w:marRight w:val="0"/>
      <w:marTop w:val="0"/>
      <w:marBottom w:val="0"/>
      <w:divBdr>
        <w:top w:val="none" w:sz="0" w:space="0" w:color="auto"/>
        <w:left w:val="none" w:sz="0" w:space="0" w:color="auto"/>
        <w:bottom w:val="none" w:sz="0" w:space="0" w:color="auto"/>
        <w:right w:val="none" w:sz="0" w:space="0" w:color="auto"/>
      </w:divBdr>
      <w:divsChild>
        <w:div w:id="1697659803">
          <w:marLeft w:val="0"/>
          <w:marRight w:val="0"/>
          <w:marTop w:val="0"/>
          <w:marBottom w:val="0"/>
          <w:divBdr>
            <w:top w:val="none" w:sz="0" w:space="0" w:color="auto"/>
            <w:left w:val="none" w:sz="0" w:space="0" w:color="auto"/>
            <w:bottom w:val="none" w:sz="0" w:space="0" w:color="auto"/>
            <w:right w:val="none" w:sz="0" w:space="0" w:color="auto"/>
          </w:divBdr>
          <w:divsChild>
            <w:div w:id="1658999513">
              <w:marLeft w:val="0"/>
              <w:marRight w:val="0"/>
              <w:marTop w:val="0"/>
              <w:marBottom w:val="0"/>
              <w:divBdr>
                <w:top w:val="none" w:sz="0" w:space="0" w:color="auto"/>
                <w:left w:val="none" w:sz="0" w:space="0" w:color="auto"/>
                <w:bottom w:val="none" w:sz="0" w:space="0" w:color="auto"/>
                <w:right w:val="none" w:sz="0" w:space="0" w:color="auto"/>
              </w:divBdr>
              <w:divsChild>
                <w:div w:id="1784419585">
                  <w:marLeft w:val="0"/>
                  <w:marRight w:val="0"/>
                  <w:marTop w:val="0"/>
                  <w:marBottom w:val="0"/>
                  <w:divBdr>
                    <w:top w:val="none" w:sz="0" w:space="0" w:color="auto"/>
                    <w:left w:val="none" w:sz="0" w:space="0" w:color="auto"/>
                    <w:bottom w:val="none" w:sz="0" w:space="0" w:color="auto"/>
                    <w:right w:val="none" w:sz="0" w:space="0" w:color="auto"/>
                  </w:divBdr>
                  <w:divsChild>
                    <w:div w:id="424619080">
                      <w:marLeft w:val="0"/>
                      <w:marRight w:val="0"/>
                      <w:marTop w:val="0"/>
                      <w:marBottom w:val="0"/>
                      <w:divBdr>
                        <w:top w:val="none" w:sz="0" w:space="0" w:color="auto"/>
                        <w:left w:val="none" w:sz="0" w:space="0" w:color="auto"/>
                        <w:bottom w:val="none" w:sz="0" w:space="0" w:color="auto"/>
                        <w:right w:val="none" w:sz="0" w:space="0" w:color="auto"/>
                      </w:divBdr>
                      <w:divsChild>
                        <w:div w:id="205797707">
                          <w:marLeft w:val="0"/>
                          <w:marRight w:val="0"/>
                          <w:marTop w:val="0"/>
                          <w:marBottom w:val="0"/>
                          <w:divBdr>
                            <w:top w:val="none" w:sz="0" w:space="0" w:color="auto"/>
                            <w:left w:val="none" w:sz="0" w:space="0" w:color="auto"/>
                            <w:bottom w:val="none" w:sz="0" w:space="0" w:color="auto"/>
                            <w:right w:val="none" w:sz="0" w:space="0" w:color="auto"/>
                          </w:divBdr>
                          <w:divsChild>
                            <w:div w:id="1798836035">
                              <w:marLeft w:val="0"/>
                              <w:marRight w:val="0"/>
                              <w:marTop w:val="0"/>
                              <w:marBottom w:val="0"/>
                              <w:divBdr>
                                <w:top w:val="none" w:sz="0" w:space="0" w:color="auto"/>
                                <w:left w:val="none" w:sz="0" w:space="0" w:color="auto"/>
                                <w:bottom w:val="none" w:sz="0" w:space="0" w:color="auto"/>
                                <w:right w:val="none" w:sz="0" w:space="0" w:color="auto"/>
                              </w:divBdr>
                              <w:divsChild>
                                <w:div w:id="440760745">
                                  <w:marLeft w:val="0"/>
                                  <w:marRight w:val="0"/>
                                  <w:marTop w:val="0"/>
                                  <w:marBottom w:val="0"/>
                                  <w:divBdr>
                                    <w:top w:val="none" w:sz="0" w:space="0" w:color="auto"/>
                                    <w:left w:val="none" w:sz="0" w:space="0" w:color="auto"/>
                                    <w:bottom w:val="none" w:sz="0" w:space="0" w:color="auto"/>
                                    <w:right w:val="none" w:sz="0" w:space="0" w:color="auto"/>
                                  </w:divBdr>
                                  <w:divsChild>
                                    <w:div w:id="545876293">
                                      <w:marLeft w:val="0"/>
                                      <w:marRight w:val="0"/>
                                      <w:marTop w:val="0"/>
                                      <w:marBottom w:val="0"/>
                                      <w:divBdr>
                                        <w:top w:val="none" w:sz="0" w:space="0" w:color="auto"/>
                                        <w:left w:val="none" w:sz="0" w:space="0" w:color="auto"/>
                                        <w:bottom w:val="none" w:sz="0" w:space="0" w:color="auto"/>
                                        <w:right w:val="none" w:sz="0" w:space="0" w:color="auto"/>
                                      </w:divBdr>
                                      <w:divsChild>
                                        <w:div w:id="1075932015">
                                          <w:marLeft w:val="0"/>
                                          <w:marRight w:val="0"/>
                                          <w:marTop w:val="120"/>
                                          <w:marBottom w:val="120"/>
                                          <w:divBdr>
                                            <w:top w:val="none" w:sz="0" w:space="0" w:color="auto"/>
                                            <w:left w:val="none" w:sz="0" w:space="0" w:color="auto"/>
                                            <w:bottom w:val="none" w:sz="0" w:space="0" w:color="auto"/>
                                            <w:right w:val="none" w:sz="0" w:space="0" w:color="auto"/>
                                          </w:divBdr>
                                        </w:div>
                                        <w:div w:id="18360690">
                                          <w:marLeft w:val="0"/>
                                          <w:marRight w:val="0"/>
                                          <w:marTop w:val="0"/>
                                          <w:marBottom w:val="0"/>
                                          <w:divBdr>
                                            <w:top w:val="none" w:sz="0" w:space="0" w:color="auto"/>
                                            <w:left w:val="none" w:sz="0" w:space="0" w:color="auto"/>
                                            <w:bottom w:val="none" w:sz="0" w:space="0" w:color="auto"/>
                                            <w:right w:val="none" w:sz="0" w:space="0" w:color="auto"/>
                                          </w:divBdr>
                                          <w:divsChild>
                                            <w:div w:id="995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39658">
      <w:bodyDiv w:val="1"/>
      <w:marLeft w:val="0"/>
      <w:marRight w:val="0"/>
      <w:marTop w:val="0"/>
      <w:marBottom w:val="0"/>
      <w:divBdr>
        <w:top w:val="none" w:sz="0" w:space="0" w:color="auto"/>
        <w:left w:val="none" w:sz="0" w:space="0" w:color="auto"/>
        <w:bottom w:val="none" w:sz="0" w:space="0" w:color="auto"/>
        <w:right w:val="none" w:sz="0" w:space="0" w:color="auto"/>
      </w:divBdr>
    </w:div>
    <w:div w:id="1612470352">
      <w:bodyDiv w:val="1"/>
      <w:marLeft w:val="0"/>
      <w:marRight w:val="0"/>
      <w:marTop w:val="0"/>
      <w:marBottom w:val="0"/>
      <w:divBdr>
        <w:top w:val="none" w:sz="0" w:space="0" w:color="auto"/>
        <w:left w:val="none" w:sz="0" w:space="0" w:color="auto"/>
        <w:bottom w:val="none" w:sz="0" w:space="0" w:color="auto"/>
        <w:right w:val="none" w:sz="0" w:space="0" w:color="auto"/>
      </w:divBdr>
    </w:div>
    <w:div w:id="1754471013">
      <w:bodyDiv w:val="1"/>
      <w:marLeft w:val="0"/>
      <w:marRight w:val="0"/>
      <w:marTop w:val="0"/>
      <w:marBottom w:val="0"/>
      <w:divBdr>
        <w:top w:val="none" w:sz="0" w:space="0" w:color="auto"/>
        <w:left w:val="none" w:sz="0" w:space="0" w:color="auto"/>
        <w:bottom w:val="none" w:sz="0" w:space="0" w:color="auto"/>
        <w:right w:val="none" w:sz="0" w:space="0" w:color="auto"/>
      </w:divBdr>
    </w:div>
    <w:div w:id="1765880581">
      <w:bodyDiv w:val="1"/>
      <w:marLeft w:val="0"/>
      <w:marRight w:val="0"/>
      <w:marTop w:val="0"/>
      <w:marBottom w:val="0"/>
      <w:divBdr>
        <w:top w:val="none" w:sz="0" w:space="0" w:color="auto"/>
        <w:left w:val="none" w:sz="0" w:space="0" w:color="auto"/>
        <w:bottom w:val="none" w:sz="0" w:space="0" w:color="auto"/>
        <w:right w:val="none" w:sz="0" w:space="0" w:color="auto"/>
      </w:divBdr>
      <w:divsChild>
        <w:div w:id="651712984">
          <w:marLeft w:val="0"/>
          <w:marRight w:val="0"/>
          <w:marTop w:val="0"/>
          <w:marBottom w:val="0"/>
          <w:divBdr>
            <w:top w:val="none" w:sz="0" w:space="0" w:color="auto"/>
            <w:left w:val="none" w:sz="0" w:space="0" w:color="auto"/>
            <w:bottom w:val="none" w:sz="0" w:space="0" w:color="auto"/>
            <w:right w:val="none" w:sz="0" w:space="0" w:color="auto"/>
          </w:divBdr>
          <w:divsChild>
            <w:div w:id="1983850393">
              <w:marLeft w:val="0"/>
              <w:marRight w:val="0"/>
              <w:marTop w:val="0"/>
              <w:marBottom w:val="0"/>
              <w:divBdr>
                <w:top w:val="none" w:sz="0" w:space="0" w:color="auto"/>
                <w:left w:val="none" w:sz="0" w:space="0" w:color="auto"/>
                <w:bottom w:val="none" w:sz="0" w:space="0" w:color="auto"/>
                <w:right w:val="none" w:sz="0" w:space="0" w:color="auto"/>
              </w:divBdr>
              <w:divsChild>
                <w:div w:id="139467731">
                  <w:marLeft w:val="0"/>
                  <w:marRight w:val="0"/>
                  <w:marTop w:val="0"/>
                  <w:marBottom w:val="0"/>
                  <w:divBdr>
                    <w:top w:val="none" w:sz="0" w:space="0" w:color="auto"/>
                    <w:left w:val="none" w:sz="0" w:space="0" w:color="auto"/>
                    <w:bottom w:val="none" w:sz="0" w:space="0" w:color="auto"/>
                    <w:right w:val="none" w:sz="0" w:space="0" w:color="auto"/>
                  </w:divBdr>
                  <w:divsChild>
                    <w:div w:id="251282073">
                      <w:marLeft w:val="0"/>
                      <w:marRight w:val="0"/>
                      <w:marTop w:val="0"/>
                      <w:marBottom w:val="0"/>
                      <w:divBdr>
                        <w:top w:val="none" w:sz="0" w:space="0" w:color="auto"/>
                        <w:left w:val="none" w:sz="0" w:space="0" w:color="auto"/>
                        <w:bottom w:val="none" w:sz="0" w:space="0" w:color="auto"/>
                        <w:right w:val="none" w:sz="0" w:space="0" w:color="auto"/>
                      </w:divBdr>
                      <w:divsChild>
                        <w:div w:id="2099252809">
                          <w:marLeft w:val="0"/>
                          <w:marRight w:val="0"/>
                          <w:marTop w:val="0"/>
                          <w:marBottom w:val="0"/>
                          <w:divBdr>
                            <w:top w:val="none" w:sz="0" w:space="0" w:color="auto"/>
                            <w:left w:val="none" w:sz="0" w:space="0" w:color="auto"/>
                            <w:bottom w:val="none" w:sz="0" w:space="0" w:color="auto"/>
                            <w:right w:val="none" w:sz="0" w:space="0" w:color="auto"/>
                          </w:divBdr>
                          <w:divsChild>
                            <w:div w:id="247614426">
                              <w:marLeft w:val="0"/>
                              <w:marRight w:val="0"/>
                              <w:marTop w:val="0"/>
                              <w:marBottom w:val="0"/>
                              <w:divBdr>
                                <w:top w:val="none" w:sz="0" w:space="0" w:color="auto"/>
                                <w:left w:val="none" w:sz="0" w:space="0" w:color="auto"/>
                                <w:bottom w:val="none" w:sz="0" w:space="0" w:color="auto"/>
                                <w:right w:val="none" w:sz="0" w:space="0" w:color="auto"/>
                              </w:divBdr>
                              <w:divsChild>
                                <w:div w:id="1628773281">
                                  <w:marLeft w:val="0"/>
                                  <w:marRight w:val="0"/>
                                  <w:marTop w:val="0"/>
                                  <w:marBottom w:val="0"/>
                                  <w:divBdr>
                                    <w:top w:val="none" w:sz="0" w:space="0" w:color="auto"/>
                                    <w:left w:val="none" w:sz="0" w:space="0" w:color="auto"/>
                                    <w:bottom w:val="none" w:sz="0" w:space="0" w:color="auto"/>
                                    <w:right w:val="none" w:sz="0" w:space="0" w:color="auto"/>
                                  </w:divBdr>
                                  <w:divsChild>
                                    <w:div w:id="1458990327">
                                      <w:marLeft w:val="0"/>
                                      <w:marRight w:val="0"/>
                                      <w:marTop w:val="0"/>
                                      <w:marBottom w:val="0"/>
                                      <w:divBdr>
                                        <w:top w:val="none" w:sz="0" w:space="0" w:color="auto"/>
                                        <w:left w:val="none" w:sz="0" w:space="0" w:color="auto"/>
                                        <w:bottom w:val="none" w:sz="0" w:space="0" w:color="auto"/>
                                        <w:right w:val="none" w:sz="0" w:space="0" w:color="auto"/>
                                      </w:divBdr>
                                      <w:divsChild>
                                        <w:div w:id="833254031">
                                          <w:marLeft w:val="0"/>
                                          <w:marRight w:val="0"/>
                                          <w:marTop w:val="120"/>
                                          <w:marBottom w:val="120"/>
                                          <w:divBdr>
                                            <w:top w:val="none" w:sz="0" w:space="0" w:color="auto"/>
                                            <w:left w:val="none" w:sz="0" w:space="0" w:color="auto"/>
                                            <w:bottom w:val="none" w:sz="0" w:space="0" w:color="auto"/>
                                            <w:right w:val="none" w:sz="0" w:space="0" w:color="auto"/>
                                          </w:divBdr>
                                        </w:div>
                                        <w:div w:id="900868044">
                                          <w:marLeft w:val="0"/>
                                          <w:marRight w:val="0"/>
                                          <w:marTop w:val="0"/>
                                          <w:marBottom w:val="0"/>
                                          <w:divBdr>
                                            <w:top w:val="none" w:sz="0" w:space="0" w:color="auto"/>
                                            <w:left w:val="none" w:sz="0" w:space="0" w:color="auto"/>
                                            <w:bottom w:val="none" w:sz="0" w:space="0" w:color="auto"/>
                                            <w:right w:val="none" w:sz="0" w:space="0" w:color="auto"/>
                                          </w:divBdr>
                                          <w:divsChild>
                                            <w:div w:id="2481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906902">
      <w:bodyDiv w:val="1"/>
      <w:marLeft w:val="0"/>
      <w:marRight w:val="0"/>
      <w:marTop w:val="0"/>
      <w:marBottom w:val="0"/>
      <w:divBdr>
        <w:top w:val="none" w:sz="0" w:space="0" w:color="auto"/>
        <w:left w:val="none" w:sz="0" w:space="0" w:color="auto"/>
        <w:bottom w:val="none" w:sz="0" w:space="0" w:color="auto"/>
        <w:right w:val="none" w:sz="0" w:space="0" w:color="auto"/>
      </w:divBdr>
    </w:div>
    <w:div w:id="1881164543">
      <w:bodyDiv w:val="1"/>
      <w:marLeft w:val="0"/>
      <w:marRight w:val="0"/>
      <w:marTop w:val="0"/>
      <w:marBottom w:val="0"/>
      <w:divBdr>
        <w:top w:val="none" w:sz="0" w:space="0" w:color="auto"/>
        <w:left w:val="none" w:sz="0" w:space="0" w:color="auto"/>
        <w:bottom w:val="none" w:sz="0" w:space="0" w:color="auto"/>
        <w:right w:val="none" w:sz="0" w:space="0" w:color="auto"/>
      </w:divBdr>
      <w:divsChild>
        <w:div w:id="690376662">
          <w:marLeft w:val="0"/>
          <w:marRight w:val="0"/>
          <w:marTop w:val="0"/>
          <w:marBottom w:val="0"/>
          <w:divBdr>
            <w:top w:val="none" w:sz="0" w:space="0" w:color="auto"/>
            <w:left w:val="none" w:sz="0" w:space="0" w:color="auto"/>
            <w:bottom w:val="none" w:sz="0" w:space="0" w:color="auto"/>
            <w:right w:val="none" w:sz="0" w:space="0" w:color="auto"/>
          </w:divBdr>
          <w:divsChild>
            <w:div w:id="1539781900">
              <w:marLeft w:val="0"/>
              <w:marRight w:val="0"/>
              <w:marTop w:val="0"/>
              <w:marBottom w:val="0"/>
              <w:divBdr>
                <w:top w:val="none" w:sz="0" w:space="0" w:color="auto"/>
                <w:left w:val="none" w:sz="0" w:space="0" w:color="auto"/>
                <w:bottom w:val="none" w:sz="0" w:space="0" w:color="auto"/>
                <w:right w:val="none" w:sz="0" w:space="0" w:color="auto"/>
              </w:divBdr>
              <w:divsChild>
                <w:div w:id="1747528179">
                  <w:marLeft w:val="0"/>
                  <w:marRight w:val="0"/>
                  <w:marTop w:val="0"/>
                  <w:marBottom w:val="0"/>
                  <w:divBdr>
                    <w:top w:val="none" w:sz="0" w:space="0" w:color="auto"/>
                    <w:left w:val="none" w:sz="0" w:space="0" w:color="auto"/>
                    <w:bottom w:val="none" w:sz="0" w:space="0" w:color="auto"/>
                    <w:right w:val="none" w:sz="0" w:space="0" w:color="auto"/>
                  </w:divBdr>
                  <w:divsChild>
                    <w:div w:id="202451550">
                      <w:marLeft w:val="0"/>
                      <w:marRight w:val="0"/>
                      <w:marTop w:val="0"/>
                      <w:marBottom w:val="0"/>
                      <w:divBdr>
                        <w:top w:val="none" w:sz="0" w:space="0" w:color="auto"/>
                        <w:left w:val="none" w:sz="0" w:space="0" w:color="auto"/>
                        <w:bottom w:val="none" w:sz="0" w:space="0" w:color="auto"/>
                        <w:right w:val="none" w:sz="0" w:space="0" w:color="auto"/>
                      </w:divBdr>
                      <w:divsChild>
                        <w:div w:id="1167592589">
                          <w:marLeft w:val="0"/>
                          <w:marRight w:val="0"/>
                          <w:marTop w:val="0"/>
                          <w:marBottom w:val="0"/>
                          <w:divBdr>
                            <w:top w:val="none" w:sz="0" w:space="0" w:color="auto"/>
                            <w:left w:val="none" w:sz="0" w:space="0" w:color="auto"/>
                            <w:bottom w:val="none" w:sz="0" w:space="0" w:color="auto"/>
                            <w:right w:val="none" w:sz="0" w:space="0" w:color="auto"/>
                          </w:divBdr>
                          <w:divsChild>
                            <w:div w:id="962690005">
                              <w:marLeft w:val="0"/>
                              <w:marRight w:val="0"/>
                              <w:marTop w:val="0"/>
                              <w:marBottom w:val="0"/>
                              <w:divBdr>
                                <w:top w:val="none" w:sz="0" w:space="0" w:color="auto"/>
                                <w:left w:val="none" w:sz="0" w:space="0" w:color="auto"/>
                                <w:bottom w:val="none" w:sz="0" w:space="0" w:color="auto"/>
                                <w:right w:val="none" w:sz="0" w:space="0" w:color="auto"/>
                              </w:divBdr>
                              <w:divsChild>
                                <w:div w:id="524439716">
                                  <w:marLeft w:val="0"/>
                                  <w:marRight w:val="0"/>
                                  <w:marTop w:val="0"/>
                                  <w:marBottom w:val="0"/>
                                  <w:divBdr>
                                    <w:top w:val="none" w:sz="0" w:space="0" w:color="auto"/>
                                    <w:left w:val="none" w:sz="0" w:space="0" w:color="auto"/>
                                    <w:bottom w:val="none" w:sz="0" w:space="0" w:color="auto"/>
                                    <w:right w:val="none" w:sz="0" w:space="0" w:color="auto"/>
                                  </w:divBdr>
                                  <w:divsChild>
                                    <w:div w:id="76169301">
                                      <w:marLeft w:val="0"/>
                                      <w:marRight w:val="0"/>
                                      <w:marTop w:val="0"/>
                                      <w:marBottom w:val="0"/>
                                      <w:divBdr>
                                        <w:top w:val="none" w:sz="0" w:space="0" w:color="auto"/>
                                        <w:left w:val="none" w:sz="0" w:space="0" w:color="auto"/>
                                        <w:bottom w:val="none" w:sz="0" w:space="0" w:color="auto"/>
                                        <w:right w:val="none" w:sz="0" w:space="0" w:color="auto"/>
                                      </w:divBdr>
                                      <w:divsChild>
                                        <w:div w:id="1953512288">
                                          <w:marLeft w:val="0"/>
                                          <w:marRight w:val="0"/>
                                          <w:marTop w:val="120"/>
                                          <w:marBottom w:val="120"/>
                                          <w:divBdr>
                                            <w:top w:val="none" w:sz="0" w:space="0" w:color="auto"/>
                                            <w:left w:val="none" w:sz="0" w:space="0" w:color="auto"/>
                                            <w:bottom w:val="none" w:sz="0" w:space="0" w:color="auto"/>
                                            <w:right w:val="none" w:sz="0" w:space="0" w:color="auto"/>
                                          </w:divBdr>
                                        </w:div>
                                        <w:div w:id="1298561219">
                                          <w:marLeft w:val="0"/>
                                          <w:marRight w:val="0"/>
                                          <w:marTop w:val="0"/>
                                          <w:marBottom w:val="0"/>
                                          <w:divBdr>
                                            <w:top w:val="none" w:sz="0" w:space="0" w:color="auto"/>
                                            <w:left w:val="none" w:sz="0" w:space="0" w:color="auto"/>
                                            <w:bottom w:val="none" w:sz="0" w:space="0" w:color="auto"/>
                                            <w:right w:val="none" w:sz="0" w:space="0" w:color="auto"/>
                                          </w:divBdr>
                                          <w:divsChild>
                                            <w:div w:id="1942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53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95">
          <w:marLeft w:val="0"/>
          <w:marRight w:val="0"/>
          <w:marTop w:val="0"/>
          <w:marBottom w:val="0"/>
          <w:divBdr>
            <w:top w:val="none" w:sz="0" w:space="0" w:color="auto"/>
            <w:left w:val="none" w:sz="0" w:space="0" w:color="auto"/>
            <w:bottom w:val="none" w:sz="0" w:space="0" w:color="auto"/>
            <w:right w:val="none" w:sz="0" w:space="0" w:color="auto"/>
          </w:divBdr>
          <w:divsChild>
            <w:div w:id="1822892896">
              <w:marLeft w:val="0"/>
              <w:marRight w:val="0"/>
              <w:marTop w:val="0"/>
              <w:marBottom w:val="0"/>
              <w:divBdr>
                <w:top w:val="none" w:sz="0" w:space="0" w:color="auto"/>
                <w:left w:val="none" w:sz="0" w:space="0" w:color="auto"/>
                <w:bottom w:val="none" w:sz="0" w:space="0" w:color="auto"/>
                <w:right w:val="none" w:sz="0" w:space="0" w:color="auto"/>
              </w:divBdr>
              <w:divsChild>
                <w:div w:id="1157265743">
                  <w:marLeft w:val="0"/>
                  <w:marRight w:val="0"/>
                  <w:marTop w:val="0"/>
                  <w:marBottom w:val="0"/>
                  <w:divBdr>
                    <w:top w:val="none" w:sz="0" w:space="0" w:color="auto"/>
                    <w:left w:val="none" w:sz="0" w:space="0" w:color="auto"/>
                    <w:bottom w:val="none" w:sz="0" w:space="0" w:color="auto"/>
                    <w:right w:val="none" w:sz="0" w:space="0" w:color="auto"/>
                  </w:divBdr>
                  <w:divsChild>
                    <w:div w:id="64840562">
                      <w:marLeft w:val="0"/>
                      <w:marRight w:val="0"/>
                      <w:marTop w:val="0"/>
                      <w:marBottom w:val="0"/>
                      <w:divBdr>
                        <w:top w:val="none" w:sz="0" w:space="0" w:color="auto"/>
                        <w:left w:val="none" w:sz="0" w:space="0" w:color="auto"/>
                        <w:bottom w:val="none" w:sz="0" w:space="0" w:color="auto"/>
                        <w:right w:val="none" w:sz="0" w:space="0" w:color="auto"/>
                      </w:divBdr>
                      <w:divsChild>
                        <w:div w:id="2101296322">
                          <w:marLeft w:val="0"/>
                          <w:marRight w:val="0"/>
                          <w:marTop w:val="0"/>
                          <w:marBottom w:val="0"/>
                          <w:divBdr>
                            <w:top w:val="none" w:sz="0" w:space="0" w:color="auto"/>
                            <w:left w:val="none" w:sz="0" w:space="0" w:color="auto"/>
                            <w:bottom w:val="none" w:sz="0" w:space="0" w:color="auto"/>
                            <w:right w:val="none" w:sz="0" w:space="0" w:color="auto"/>
                          </w:divBdr>
                          <w:divsChild>
                            <w:div w:id="1140226867">
                              <w:marLeft w:val="0"/>
                              <w:marRight w:val="0"/>
                              <w:marTop w:val="0"/>
                              <w:marBottom w:val="0"/>
                              <w:divBdr>
                                <w:top w:val="none" w:sz="0" w:space="0" w:color="auto"/>
                                <w:left w:val="none" w:sz="0" w:space="0" w:color="auto"/>
                                <w:bottom w:val="none" w:sz="0" w:space="0" w:color="auto"/>
                                <w:right w:val="none" w:sz="0" w:space="0" w:color="auto"/>
                              </w:divBdr>
                              <w:divsChild>
                                <w:div w:id="599026150">
                                  <w:marLeft w:val="0"/>
                                  <w:marRight w:val="0"/>
                                  <w:marTop w:val="0"/>
                                  <w:marBottom w:val="0"/>
                                  <w:divBdr>
                                    <w:top w:val="none" w:sz="0" w:space="0" w:color="auto"/>
                                    <w:left w:val="none" w:sz="0" w:space="0" w:color="auto"/>
                                    <w:bottom w:val="none" w:sz="0" w:space="0" w:color="auto"/>
                                    <w:right w:val="none" w:sz="0" w:space="0" w:color="auto"/>
                                  </w:divBdr>
                                  <w:divsChild>
                                    <w:div w:id="2097283450">
                                      <w:marLeft w:val="0"/>
                                      <w:marRight w:val="0"/>
                                      <w:marTop w:val="0"/>
                                      <w:marBottom w:val="0"/>
                                      <w:divBdr>
                                        <w:top w:val="none" w:sz="0" w:space="0" w:color="auto"/>
                                        <w:left w:val="none" w:sz="0" w:space="0" w:color="auto"/>
                                        <w:bottom w:val="none" w:sz="0" w:space="0" w:color="auto"/>
                                        <w:right w:val="none" w:sz="0" w:space="0" w:color="auto"/>
                                      </w:divBdr>
                                      <w:divsChild>
                                        <w:div w:id="695547843">
                                          <w:marLeft w:val="0"/>
                                          <w:marRight w:val="0"/>
                                          <w:marTop w:val="120"/>
                                          <w:marBottom w:val="120"/>
                                          <w:divBdr>
                                            <w:top w:val="none" w:sz="0" w:space="0" w:color="auto"/>
                                            <w:left w:val="none" w:sz="0" w:space="0" w:color="auto"/>
                                            <w:bottom w:val="none" w:sz="0" w:space="0" w:color="auto"/>
                                            <w:right w:val="none" w:sz="0" w:space="0" w:color="auto"/>
                                          </w:divBdr>
                                        </w:div>
                                        <w:div w:id="2141341060">
                                          <w:marLeft w:val="0"/>
                                          <w:marRight w:val="0"/>
                                          <w:marTop w:val="0"/>
                                          <w:marBottom w:val="0"/>
                                          <w:divBdr>
                                            <w:top w:val="none" w:sz="0" w:space="0" w:color="auto"/>
                                            <w:left w:val="none" w:sz="0" w:space="0" w:color="auto"/>
                                            <w:bottom w:val="none" w:sz="0" w:space="0" w:color="auto"/>
                                            <w:right w:val="none" w:sz="0" w:space="0" w:color="auto"/>
                                          </w:divBdr>
                                          <w:divsChild>
                                            <w:div w:id="15016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0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nctcog.org/ep/Special_Projects/PWERT/Index.as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vt:lpstr>
    </vt:vector>
  </TitlesOfParts>
  <Company>Nichols, Jackson, Dillard, Hager &amp; Smith</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psmith</dc:creator>
  <cp:lastModifiedBy>Amanda Everly</cp:lastModifiedBy>
  <cp:revision>2</cp:revision>
  <cp:lastPrinted>2015-02-04T19:39:00Z</cp:lastPrinted>
  <dcterms:created xsi:type="dcterms:W3CDTF">2022-05-16T18:46:00Z</dcterms:created>
  <dcterms:modified xsi:type="dcterms:W3CDTF">2022-05-16T18:46:00Z</dcterms:modified>
</cp:coreProperties>
</file>